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19" w:rsidRPr="004F6705" w:rsidRDefault="00DA6419" w:rsidP="006E345C">
      <w:pPr>
        <w:jc w:val="center"/>
        <w:rPr>
          <w:b/>
          <w:sz w:val="24"/>
          <w:szCs w:val="24"/>
          <w:lang w:val="ru-RU"/>
        </w:rPr>
      </w:pPr>
      <w:bookmarkStart w:id="0" w:name="_GoBack"/>
      <w:r w:rsidRPr="004F6705">
        <w:rPr>
          <w:b/>
          <w:sz w:val="24"/>
          <w:szCs w:val="24"/>
          <w:lang w:val="ru-RU"/>
        </w:rPr>
        <w:t>Лицензирование</w:t>
      </w:r>
    </w:p>
    <w:p w:rsidR="00267436" w:rsidRPr="004F6705" w:rsidRDefault="00267436" w:rsidP="006E345C">
      <w:pPr>
        <w:jc w:val="center"/>
        <w:rPr>
          <w:b/>
          <w:sz w:val="24"/>
          <w:szCs w:val="24"/>
          <w:lang w:val="ru-RU"/>
        </w:rPr>
      </w:pPr>
      <w:r w:rsidRPr="004F6705">
        <w:rPr>
          <w:b/>
          <w:sz w:val="24"/>
          <w:szCs w:val="24"/>
          <w:lang w:val="ru-RU"/>
        </w:rPr>
        <w:t>Лицензии на продукт</w:t>
      </w:r>
      <w:proofErr w:type="gramStart"/>
      <w:r w:rsidRPr="004F6705">
        <w:rPr>
          <w:b/>
          <w:sz w:val="24"/>
          <w:szCs w:val="24"/>
          <w:lang w:val="ru-RU"/>
        </w:rPr>
        <w:t xml:space="preserve">ы </w:t>
      </w:r>
      <w:r w:rsidRPr="004F6705">
        <w:rPr>
          <w:b/>
          <w:sz w:val="24"/>
          <w:szCs w:val="24"/>
          <w:lang w:val="ru-RU"/>
        </w:rPr>
        <w:t>ООО</w:t>
      </w:r>
      <w:proofErr w:type="gramEnd"/>
      <w:r w:rsidRPr="004F6705">
        <w:rPr>
          <w:b/>
          <w:sz w:val="24"/>
          <w:szCs w:val="24"/>
          <w:lang w:val="ru-RU"/>
        </w:rPr>
        <w:t xml:space="preserve"> «Портал Хабаровск»</w:t>
      </w:r>
    </w:p>
    <w:bookmarkEnd w:id="0"/>
    <w:p w:rsidR="00267436" w:rsidRDefault="00267436" w:rsidP="00267436">
      <w:pPr>
        <w:rPr>
          <w:sz w:val="24"/>
          <w:szCs w:val="24"/>
          <w:lang w:val="ru-RU"/>
        </w:rPr>
      </w:pPr>
    </w:p>
    <w:p w:rsidR="00267436" w:rsidRPr="00267436" w:rsidRDefault="00267436" w:rsidP="00267436">
      <w:pPr>
        <w:rPr>
          <w:sz w:val="24"/>
          <w:szCs w:val="24"/>
          <w:lang w:val="ru-RU"/>
        </w:rPr>
      </w:pPr>
      <w:r w:rsidRPr="00267436">
        <w:rPr>
          <w:sz w:val="24"/>
          <w:szCs w:val="24"/>
          <w:lang w:val="ru-RU"/>
        </w:rPr>
        <w:t>Существует три основных вида лицензий:</w:t>
      </w:r>
    </w:p>
    <w:p w:rsidR="00267436" w:rsidRPr="00267436" w:rsidRDefault="00267436" w:rsidP="00267436">
      <w:pPr>
        <w:rPr>
          <w:sz w:val="24"/>
          <w:szCs w:val="24"/>
          <w:lang w:val="ru-RU"/>
        </w:rPr>
      </w:pPr>
      <w:r w:rsidRPr="00267436">
        <w:rPr>
          <w:sz w:val="24"/>
          <w:szCs w:val="24"/>
          <w:lang w:val="ru-RU"/>
        </w:rPr>
        <w:t>Коробочная (FPP</w:t>
      </w:r>
      <w:r w:rsidR="00A40714">
        <w:rPr>
          <w:sz w:val="24"/>
          <w:szCs w:val="24"/>
          <w:lang w:val="ru-RU"/>
        </w:rPr>
        <w:t xml:space="preserve"> - </w:t>
      </w:r>
      <w:proofErr w:type="spellStart"/>
      <w:r w:rsidR="00A40714" w:rsidRPr="00A40714">
        <w:rPr>
          <w:sz w:val="24"/>
          <w:szCs w:val="24"/>
          <w:lang w:val="ru-RU"/>
        </w:rPr>
        <w:t>Full</w:t>
      </w:r>
      <w:proofErr w:type="spellEnd"/>
      <w:r w:rsidR="00A40714" w:rsidRPr="00A40714">
        <w:rPr>
          <w:sz w:val="24"/>
          <w:szCs w:val="24"/>
          <w:lang w:val="ru-RU"/>
        </w:rPr>
        <w:t xml:space="preserve"> </w:t>
      </w:r>
      <w:proofErr w:type="spellStart"/>
      <w:r w:rsidR="00A40714" w:rsidRPr="00A40714">
        <w:rPr>
          <w:sz w:val="24"/>
          <w:szCs w:val="24"/>
          <w:lang w:val="ru-RU"/>
        </w:rPr>
        <w:t>Packaged</w:t>
      </w:r>
      <w:proofErr w:type="spellEnd"/>
      <w:r w:rsidR="00A40714" w:rsidRPr="00A40714">
        <w:rPr>
          <w:sz w:val="24"/>
          <w:szCs w:val="24"/>
          <w:lang w:val="ru-RU"/>
        </w:rPr>
        <w:t xml:space="preserve"> </w:t>
      </w:r>
      <w:proofErr w:type="spellStart"/>
      <w:r w:rsidR="00A40714" w:rsidRPr="00A40714">
        <w:rPr>
          <w:sz w:val="24"/>
          <w:szCs w:val="24"/>
          <w:lang w:val="ru-RU"/>
        </w:rPr>
        <w:t>Product</w:t>
      </w:r>
      <w:proofErr w:type="spellEnd"/>
      <w:r w:rsidRPr="00267436">
        <w:rPr>
          <w:sz w:val="24"/>
          <w:szCs w:val="24"/>
          <w:lang w:val="ru-RU"/>
        </w:rPr>
        <w:t>) лицензия включает ди</w:t>
      </w:r>
      <w:proofErr w:type="gramStart"/>
      <w:r w:rsidRPr="00267436">
        <w:rPr>
          <w:sz w:val="24"/>
          <w:szCs w:val="24"/>
          <w:lang w:val="ru-RU"/>
        </w:rPr>
        <w:t>ск в кр</w:t>
      </w:r>
      <w:proofErr w:type="gramEnd"/>
      <w:r w:rsidRPr="00267436">
        <w:rPr>
          <w:sz w:val="24"/>
          <w:szCs w:val="24"/>
          <w:lang w:val="ru-RU"/>
        </w:rPr>
        <w:t>асочной коробке, руководство пользователя и наклейку сертификата подлинности (COA).</w:t>
      </w:r>
    </w:p>
    <w:p w:rsidR="00267436" w:rsidRPr="00267436" w:rsidRDefault="00267436" w:rsidP="00267436">
      <w:pPr>
        <w:rPr>
          <w:sz w:val="24"/>
          <w:szCs w:val="24"/>
          <w:lang w:val="ru-RU"/>
        </w:rPr>
      </w:pPr>
      <w:r w:rsidRPr="00267436">
        <w:rPr>
          <w:sz w:val="24"/>
          <w:szCs w:val="24"/>
          <w:lang w:val="ru-RU"/>
        </w:rPr>
        <w:t xml:space="preserve">OEM-лицензия </w:t>
      </w:r>
      <w:r w:rsidR="00A40714">
        <w:rPr>
          <w:sz w:val="24"/>
          <w:szCs w:val="24"/>
          <w:lang w:val="ru-RU"/>
        </w:rPr>
        <w:t>(</w:t>
      </w:r>
      <w:proofErr w:type="spellStart"/>
      <w:r w:rsidR="00A40714" w:rsidRPr="005D228B">
        <w:rPr>
          <w:sz w:val="24"/>
          <w:szCs w:val="24"/>
          <w:lang w:val="ru-RU" w:eastAsia="ru-RU"/>
        </w:rPr>
        <w:t>Original</w:t>
      </w:r>
      <w:proofErr w:type="spellEnd"/>
      <w:r w:rsidR="00A40714" w:rsidRPr="005D228B">
        <w:rPr>
          <w:sz w:val="24"/>
          <w:szCs w:val="24"/>
          <w:lang w:val="ru-RU" w:eastAsia="ru-RU"/>
        </w:rPr>
        <w:t xml:space="preserve"> </w:t>
      </w:r>
      <w:proofErr w:type="spellStart"/>
      <w:r w:rsidR="00A40714" w:rsidRPr="005D228B">
        <w:rPr>
          <w:sz w:val="24"/>
          <w:szCs w:val="24"/>
          <w:lang w:val="ru-RU" w:eastAsia="ru-RU"/>
        </w:rPr>
        <w:t>Equipment</w:t>
      </w:r>
      <w:proofErr w:type="spellEnd"/>
      <w:r w:rsidR="00A40714" w:rsidRPr="005D228B">
        <w:rPr>
          <w:sz w:val="24"/>
          <w:szCs w:val="24"/>
          <w:lang w:val="ru-RU" w:eastAsia="ru-RU"/>
        </w:rPr>
        <w:t xml:space="preserve"> </w:t>
      </w:r>
      <w:proofErr w:type="spellStart"/>
      <w:r w:rsidR="00A40714" w:rsidRPr="005D228B">
        <w:rPr>
          <w:sz w:val="24"/>
          <w:szCs w:val="24"/>
          <w:lang w:val="ru-RU" w:eastAsia="ru-RU"/>
        </w:rPr>
        <w:t>Manufacturer</w:t>
      </w:r>
      <w:proofErr w:type="spellEnd"/>
      <w:r w:rsidR="00A40714">
        <w:rPr>
          <w:sz w:val="24"/>
          <w:szCs w:val="24"/>
          <w:lang w:val="ru-RU" w:eastAsia="ru-RU"/>
        </w:rPr>
        <w:t xml:space="preserve">) </w:t>
      </w:r>
      <w:r w:rsidR="00A40714" w:rsidRPr="00267436">
        <w:rPr>
          <w:sz w:val="24"/>
          <w:szCs w:val="24"/>
          <w:lang w:val="ru-RU"/>
        </w:rPr>
        <w:t xml:space="preserve"> </w:t>
      </w:r>
      <w:r w:rsidRPr="00267436">
        <w:rPr>
          <w:sz w:val="24"/>
          <w:szCs w:val="24"/>
          <w:lang w:val="ru-RU"/>
        </w:rPr>
        <w:t xml:space="preserve">предусматривает установку продукта </w:t>
      </w:r>
      <w:r w:rsidR="00F134FE">
        <w:rPr>
          <w:sz w:val="24"/>
          <w:szCs w:val="24"/>
          <w:lang w:val="ru-RU"/>
        </w:rPr>
        <w:t xml:space="preserve">поставщиком программного обеспечения </w:t>
      </w:r>
      <w:r w:rsidRPr="00267436">
        <w:rPr>
          <w:sz w:val="24"/>
          <w:szCs w:val="24"/>
          <w:lang w:val="ru-RU"/>
        </w:rPr>
        <w:t xml:space="preserve">на новый компьютер или другое устройство. Установить программу по ОЕМ-лицензии может только </w:t>
      </w:r>
      <w:r w:rsidR="00F134FE">
        <w:rPr>
          <w:sz w:val="24"/>
          <w:szCs w:val="24"/>
          <w:lang w:val="ru-RU"/>
        </w:rPr>
        <w:t>дистрибьютор или поставщик</w:t>
      </w:r>
      <w:r w:rsidRPr="00267436">
        <w:rPr>
          <w:sz w:val="24"/>
          <w:szCs w:val="24"/>
          <w:lang w:val="ru-RU"/>
        </w:rPr>
        <w:t>, но не конечный пользователь.</w:t>
      </w:r>
    </w:p>
    <w:p w:rsidR="00267436" w:rsidRPr="00267436" w:rsidRDefault="00A40714" w:rsidP="00267436">
      <w:pPr>
        <w:rPr>
          <w:sz w:val="24"/>
          <w:szCs w:val="24"/>
          <w:lang w:val="ru-RU"/>
        </w:rPr>
      </w:pPr>
      <w:r>
        <w:rPr>
          <w:sz w:val="24"/>
          <w:szCs w:val="24"/>
          <w:lang w:val="ru-RU"/>
        </w:rPr>
        <w:t>ЭД</w:t>
      </w:r>
      <w:r>
        <w:rPr>
          <w:sz w:val="24"/>
          <w:szCs w:val="24"/>
          <w:lang w:val="ru-RU"/>
        </w:rPr>
        <w:t>-лицензия (</w:t>
      </w:r>
      <w:r w:rsidR="00267436">
        <w:rPr>
          <w:sz w:val="24"/>
          <w:szCs w:val="24"/>
          <w:lang w:val="ru-RU"/>
        </w:rPr>
        <w:t>Электронный дистрибутив</w:t>
      </w:r>
      <w:r>
        <w:rPr>
          <w:sz w:val="24"/>
          <w:szCs w:val="24"/>
          <w:lang w:val="ru-RU"/>
        </w:rPr>
        <w:t>)</w:t>
      </w:r>
      <w:r w:rsidR="00182FEE">
        <w:rPr>
          <w:sz w:val="24"/>
          <w:szCs w:val="24"/>
          <w:lang w:val="ru-RU"/>
        </w:rPr>
        <w:t xml:space="preserve"> </w:t>
      </w:r>
      <w:r w:rsidR="00267436" w:rsidRPr="00267436">
        <w:rPr>
          <w:sz w:val="24"/>
          <w:szCs w:val="24"/>
          <w:lang w:val="ru-RU"/>
        </w:rPr>
        <w:t xml:space="preserve">– самый гибкий и выгодный для </w:t>
      </w:r>
      <w:r w:rsidR="00F134FE">
        <w:rPr>
          <w:sz w:val="24"/>
          <w:szCs w:val="24"/>
          <w:lang w:val="ru-RU"/>
        </w:rPr>
        <w:t xml:space="preserve">пользователей </w:t>
      </w:r>
      <w:r w:rsidR="00267436" w:rsidRPr="00267436">
        <w:rPr>
          <w:sz w:val="24"/>
          <w:szCs w:val="24"/>
          <w:lang w:val="ru-RU"/>
        </w:rPr>
        <w:t xml:space="preserve">способ приобретения продуктов </w:t>
      </w:r>
      <w:r w:rsidR="00F134FE">
        <w:rPr>
          <w:sz w:val="24"/>
          <w:szCs w:val="24"/>
          <w:lang w:val="ru-RU"/>
        </w:rPr>
        <w:t>от ООО «</w:t>
      </w:r>
      <w:r w:rsidR="00267436">
        <w:rPr>
          <w:sz w:val="24"/>
          <w:szCs w:val="24"/>
          <w:lang w:val="ru-RU"/>
        </w:rPr>
        <w:t>Портал</w:t>
      </w:r>
      <w:r w:rsidR="00F134FE">
        <w:rPr>
          <w:sz w:val="24"/>
          <w:szCs w:val="24"/>
          <w:lang w:val="ru-RU"/>
        </w:rPr>
        <w:t xml:space="preserve"> Хабаровск»</w:t>
      </w:r>
      <w:r w:rsidR="00267436" w:rsidRPr="00267436">
        <w:rPr>
          <w:sz w:val="24"/>
          <w:szCs w:val="24"/>
          <w:lang w:val="ru-RU"/>
        </w:rPr>
        <w:t xml:space="preserve">. </w:t>
      </w:r>
      <w:r w:rsidR="00267436">
        <w:rPr>
          <w:sz w:val="24"/>
          <w:szCs w:val="24"/>
          <w:lang w:val="ru-RU"/>
        </w:rPr>
        <w:t xml:space="preserve">Электронный дистрибутив </w:t>
      </w:r>
      <w:r w:rsidR="00267436" w:rsidRPr="00267436">
        <w:rPr>
          <w:sz w:val="24"/>
          <w:szCs w:val="24"/>
          <w:lang w:val="ru-RU"/>
        </w:rPr>
        <w:t>предусматрива</w:t>
      </w:r>
      <w:r w:rsidR="00267436">
        <w:rPr>
          <w:sz w:val="24"/>
          <w:szCs w:val="24"/>
          <w:lang w:val="ru-RU"/>
        </w:rPr>
        <w:t>ет</w:t>
      </w:r>
      <w:r w:rsidR="00267436" w:rsidRPr="00267436">
        <w:rPr>
          <w:sz w:val="24"/>
          <w:szCs w:val="24"/>
          <w:lang w:val="ru-RU"/>
        </w:rPr>
        <w:t xml:space="preserve"> значительные </w:t>
      </w:r>
      <w:r w:rsidR="00267436" w:rsidRPr="00267436">
        <w:rPr>
          <w:sz w:val="24"/>
          <w:szCs w:val="24"/>
          <w:lang w:val="ru-RU"/>
        </w:rPr>
        <w:t>скидки,</w:t>
      </w:r>
      <w:r w:rsidR="00267436" w:rsidRPr="00267436">
        <w:rPr>
          <w:sz w:val="24"/>
          <w:szCs w:val="24"/>
          <w:lang w:val="ru-RU"/>
        </w:rPr>
        <w:t xml:space="preserve"> и позволяют учесть размер компании и другие особенности вашего бизнеса.</w:t>
      </w:r>
    </w:p>
    <w:p w:rsidR="00267436" w:rsidRDefault="00267436" w:rsidP="00267436">
      <w:pPr>
        <w:rPr>
          <w:sz w:val="24"/>
          <w:szCs w:val="24"/>
          <w:lang w:val="ru-RU"/>
        </w:rPr>
      </w:pPr>
    </w:p>
    <w:p w:rsidR="00267436" w:rsidRPr="00267436" w:rsidRDefault="00267436" w:rsidP="00267436">
      <w:pPr>
        <w:rPr>
          <w:sz w:val="24"/>
          <w:szCs w:val="24"/>
          <w:lang w:val="ru-RU"/>
        </w:rPr>
      </w:pPr>
      <w:r w:rsidRPr="00267436">
        <w:rPr>
          <w:sz w:val="24"/>
          <w:szCs w:val="24"/>
          <w:lang w:val="ru-RU"/>
        </w:rPr>
        <w:t>Варианты приобретения:</w:t>
      </w:r>
    </w:p>
    <w:p w:rsidR="00267436" w:rsidRDefault="00267436" w:rsidP="00267436">
      <w:pPr>
        <w:rPr>
          <w:sz w:val="24"/>
          <w:szCs w:val="24"/>
          <w:lang w:val="ru-RU"/>
        </w:rPr>
      </w:pPr>
      <w:r w:rsidRPr="00267436">
        <w:rPr>
          <w:sz w:val="24"/>
          <w:szCs w:val="24"/>
          <w:lang w:val="ru-RU"/>
        </w:rPr>
        <w:t>ОЕМ-версии, предназначенные для использования компаниями-</w:t>
      </w:r>
      <w:r>
        <w:rPr>
          <w:sz w:val="24"/>
          <w:szCs w:val="24"/>
          <w:lang w:val="ru-RU"/>
        </w:rPr>
        <w:t>дистрибьюторами</w:t>
      </w:r>
      <w:r w:rsidR="00137F3E">
        <w:rPr>
          <w:sz w:val="24"/>
          <w:szCs w:val="24"/>
          <w:lang w:val="ru-RU"/>
        </w:rPr>
        <w:t xml:space="preserve"> (п</w:t>
      </w:r>
      <w:r w:rsidR="00A32714">
        <w:rPr>
          <w:sz w:val="24"/>
          <w:szCs w:val="24"/>
          <w:lang w:val="ru-RU"/>
        </w:rPr>
        <w:t>о</w:t>
      </w:r>
      <w:r w:rsidR="00137F3E">
        <w:rPr>
          <w:sz w:val="24"/>
          <w:szCs w:val="24"/>
          <w:lang w:val="ru-RU"/>
        </w:rPr>
        <w:t>ставщиками)</w:t>
      </w:r>
      <w:r>
        <w:rPr>
          <w:sz w:val="24"/>
          <w:szCs w:val="24"/>
          <w:lang w:val="ru-RU"/>
        </w:rPr>
        <w:t xml:space="preserve"> </w:t>
      </w:r>
      <w:r w:rsidRPr="00267436">
        <w:rPr>
          <w:sz w:val="24"/>
          <w:szCs w:val="24"/>
          <w:lang w:val="ru-RU"/>
        </w:rPr>
        <w:t xml:space="preserve"> дл</w:t>
      </w:r>
      <w:r>
        <w:rPr>
          <w:sz w:val="24"/>
          <w:szCs w:val="24"/>
          <w:lang w:val="ru-RU"/>
        </w:rPr>
        <w:t xml:space="preserve">я установки на новые компьютеры, другое оборудование </w:t>
      </w:r>
      <w:r w:rsidRPr="00267436">
        <w:rPr>
          <w:sz w:val="24"/>
          <w:szCs w:val="24"/>
          <w:lang w:val="ru-RU"/>
        </w:rPr>
        <w:t xml:space="preserve">или для модернизации </w:t>
      </w:r>
      <w:proofErr w:type="gramStart"/>
      <w:r w:rsidRPr="00267436">
        <w:rPr>
          <w:sz w:val="24"/>
          <w:szCs w:val="24"/>
          <w:lang w:val="ru-RU"/>
        </w:rPr>
        <w:t>существующих</w:t>
      </w:r>
      <w:proofErr w:type="gramEnd"/>
      <w:r w:rsidRPr="00267436">
        <w:rPr>
          <w:sz w:val="24"/>
          <w:szCs w:val="24"/>
          <w:lang w:val="ru-RU"/>
        </w:rPr>
        <w:t>. Коробочные версии FPP</w:t>
      </w:r>
      <w:r w:rsidR="00182FEE">
        <w:rPr>
          <w:sz w:val="24"/>
          <w:szCs w:val="24"/>
          <w:lang w:val="ru-RU"/>
        </w:rPr>
        <w:t xml:space="preserve"> - </w:t>
      </w:r>
      <w:r w:rsidRPr="00267436">
        <w:rPr>
          <w:sz w:val="24"/>
          <w:szCs w:val="24"/>
          <w:lang w:val="ru-RU"/>
        </w:rPr>
        <w:t xml:space="preserve">предлагаются в розницу. </w:t>
      </w:r>
    </w:p>
    <w:p w:rsidR="00267436" w:rsidRDefault="00182FEE" w:rsidP="00267436">
      <w:pPr>
        <w:rPr>
          <w:sz w:val="24"/>
          <w:szCs w:val="24"/>
          <w:lang w:val="ru-RU"/>
        </w:rPr>
      </w:pPr>
      <w:r>
        <w:rPr>
          <w:sz w:val="24"/>
          <w:szCs w:val="24"/>
          <w:lang w:val="ru-RU"/>
        </w:rPr>
        <w:t xml:space="preserve">ЭД </w:t>
      </w:r>
      <w:r w:rsidR="00267436">
        <w:rPr>
          <w:sz w:val="24"/>
          <w:szCs w:val="24"/>
          <w:lang w:val="ru-RU"/>
        </w:rPr>
        <w:t>лицензи</w:t>
      </w:r>
      <w:r>
        <w:rPr>
          <w:sz w:val="24"/>
          <w:szCs w:val="24"/>
          <w:lang w:val="ru-RU"/>
        </w:rPr>
        <w:t>и</w:t>
      </w:r>
      <w:r w:rsidR="00267436" w:rsidRPr="00267436">
        <w:rPr>
          <w:sz w:val="24"/>
          <w:szCs w:val="24"/>
          <w:lang w:val="ru-RU"/>
        </w:rPr>
        <w:t xml:space="preserve">, предназначенные для </w:t>
      </w:r>
      <w:r>
        <w:rPr>
          <w:sz w:val="24"/>
          <w:szCs w:val="24"/>
          <w:lang w:val="ru-RU"/>
        </w:rPr>
        <w:t xml:space="preserve">пользователей, </w:t>
      </w:r>
      <w:r w:rsidR="00267436" w:rsidRPr="00267436">
        <w:rPr>
          <w:sz w:val="24"/>
          <w:szCs w:val="24"/>
          <w:lang w:val="ru-RU"/>
        </w:rPr>
        <w:t xml:space="preserve">которым требуется </w:t>
      </w:r>
      <w:r>
        <w:rPr>
          <w:sz w:val="24"/>
          <w:szCs w:val="24"/>
          <w:lang w:val="ru-RU"/>
        </w:rPr>
        <w:t xml:space="preserve">установка </w:t>
      </w:r>
      <w:proofErr w:type="gramStart"/>
      <w:r>
        <w:rPr>
          <w:sz w:val="24"/>
          <w:szCs w:val="24"/>
          <w:lang w:val="ru-RU"/>
        </w:rPr>
        <w:t>ПО</w:t>
      </w:r>
      <w:proofErr w:type="gramEnd"/>
      <w:r>
        <w:rPr>
          <w:sz w:val="24"/>
          <w:szCs w:val="24"/>
          <w:lang w:val="ru-RU"/>
        </w:rPr>
        <w:t xml:space="preserve"> </w:t>
      </w:r>
      <w:proofErr w:type="gramStart"/>
      <w:r>
        <w:rPr>
          <w:sz w:val="24"/>
          <w:szCs w:val="24"/>
          <w:lang w:val="ru-RU"/>
        </w:rPr>
        <w:t>на</w:t>
      </w:r>
      <w:proofErr w:type="gramEnd"/>
      <w:r>
        <w:rPr>
          <w:sz w:val="24"/>
          <w:szCs w:val="24"/>
          <w:lang w:val="ru-RU"/>
        </w:rPr>
        <w:t xml:space="preserve"> своё оборудование и от 1 и более лицензий. </w:t>
      </w:r>
      <w:r w:rsidR="00267436" w:rsidRPr="00267436">
        <w:rPr>
          <w:sz w:val="24"/>
          <w:szCs w:val="24"/>
          <w:lang w:val="ru-RU"/>
        </w:rPr>
        <w:t xml:space="preserve">Это наиболее выгодный вариант покупки </w:t>
      </w:r>
      <w:proofErr w:type="gramStart"/>
      <w:r w:rsidR="00267436" w:rsidRPr="00267436">
        <w:rPr>
          <w:sz w:val="24"/>
          <w:szCs w:val="24"/>
          <w:lang w:val="ru-RU"/>
        </w:rPr>
        <w:t>ПО</w:t>
      </w:r>
      <w:proofErr w:type="gramEnd"/>
      <w:r w:rsidR="00267436" w:rsidRPr="00267436">
        <w:rPr>
          <w:sz w:val="24"/>
          <w:szCs w:val="24"/>
          <w:lang w:val="ru-RU"/>
        </w:rPr>
        <w:t xml:space="preserve"> отдельно от компьютер</w:t>
      </w:r>
      <w:r w:rsidR="00137F3E">
        <w:rPr>
          <w:sz w:val="24"/>
          <w:szCs w:val="24"/>
          <w:lang w:val="ru-RU"/>
        </w:rPr>
        <w:t>ного оборудования</w:t>
      </w:r>
      <w:r w:rsidR="00267436" w:rsidRPr="00267436">
        <w:rPr>
          <w:sz w:val="24"/>
          <w:szCs w:val="24"/>
          <w:lang w:val="ru-RU"/>
        </w:rPr>
        <w:t>.</w:t>
      </w:r>
    </w:p>
    <w:p w:rsidR="007E3EA2" w:rsidRDefault="007E3EA2" w:rsidP="00267436">
      <w:pPr>
        <w:rPr>
          <w:sz w:val="24"/>
          <w:szCs w:val="24"/>
          <w:lang w:val="ru-RU"/>
        </w:rPr>
      </w:pPr>
    </w:p>
    <w:p w:rsidR="007E3EA2" w:rsidRPr="00267436" w:rsidRDefault="007E3EA2" w:rsidP="00267436">
      <w:pPr>
        <w:rPr>
          <w:sz w:val="24"/>
          <w:szCs w:val="24"/>
          <w:lang w:val="ru-RU"/>
        </w:rPr>
      </w:pPr>
      <w:r>
        <w:rPr>
          <w:sz w:val="24"/>
          <w:szCs w:val="24"/>
          <w:lang w:val="ru-RU"/>
        </w:rPr>
        <w:t>Обратите внимание на тип лицензии при приобретении наших продуктов.</w:t>
      </w:r>
    </w:p>
    <w:p w:rsidR="00267436" w:rsidRDefault="00182FEE" w:rsidP="007E3EA2">
      <w:pPr>
        <w:jc w:val="center"/>
        <w:rPr>
          <w:sz w:val="24"/>
          <w:szCs w:val="24"/>
          <w:lang w:val="ru-RU"/>
        </w:rPr>
      </w:pPr>
      <w:r>
        <w:rPr>
          <w:sz w:val="24"/>
          <w:szCs w:val="24"/>
          <w:lang w:val="ru-RU"/>
        </w:rPr>
        <w:t>Таблица типов лицензий на продукт</w:t>
      </w:r>
      <w:proofErr w:type="gramStart"/>
      <w:r>
        <w:rPr>
          <w:sz w:val="24"/>
          <w:szCs w:val="24"/>
          <w:lang w:val="ru-RU"/>
        </w:rPr>
        <w:t>ы ООО</w:t>
      </w:r>
      <w:proofErr w:type="gramEnd"/>
      <w:r>
        <w:rPr>
          <w:sz w:val="24"/>
          <w:szCs w:val="24"/>
          <w:lang w:val="ru-RU"/>
        </w:rPr>
        <w:t xml:space="preserve"> «Портал Хабаровск»</w:t>
      </w:r>
    </w:p>
    <w:p w:rsidR="00182FEE" w:rsidRDefault="00182FEE" w:rsidP="00182FEE">
      <w:pPr>
        <w:rPr>
          <w:sz w:val="24"/>
          <w:szCs w:val="24"/>
          <w:lang w:val="ru-RU"/>
        </w:rPr>
      </w:pPr>
    </w:p>
    <w:tbl>
      <w:tblPr>
        <w:tblStyle w:val="a5"/>
        <w:tblW w:w="5000" w:type="pct"/>
        <w:tblLook w:val="04A0" w:firstRow="1" w:lastRow="0" w:firstColumn="1" w:lastColumn="0" w:noHBand="0" w:noVBand="1"/>
      </w:tblPr>
      <w:tblGrid>
        <w:gridCol w:w="6204"/>
        <w:gridCol w:w="1701"/>
        <w:gridCol w:w="1559"/>
        <w:gridCol w:w="1637"/>
      </w:tblGrid>
      <w:tr w:rsidR="00182FEE" w:rsidTr="00DA6419">
        <w:tc>
          <w:tcPr>
            <w:tcW w:w="6204" w:type="dxa"/>
          </w:tcPr>
          <w:p w:rsidR="00182FEE" w:rsidRPr="00182FEE" w:rsidRDefault="00182FEE" w:rsidP="00182FEE">
            <w:pPr>
              <w:jc w:val="center"/>
              <w:rPr>
                <w:b/>
                <w:sz w:val="24"/>
                <w:szCs w:val="24"/>
                <w:lang w:val="ru-RU"/>
              </w:rPr>
            </w:pPr>
            <w:r w:rsidRPr="00182FEE">
              <w:rPr>
                <w:b/>
                <w:sz w:val="24"/>
                <w:szCs w:val="24"/>
                <w:lang w:val="ru-RU"/>
              </w:rPr>
              <w:t>Продукты</w:t>
            </w:r>
          </w:p>
        </w:tc>
        <w:tc>
          <w:tcPr>
            <w:tcW w:w="1701" w:type="dxa"/>
          </w:tcPr>
          <w:p w:rsidR="00182FEE" w:rsidRPr="00182FEE" w:rsidRDefault="007E3EA2" w:rsidP="00182FEE">
            <w:pPr>
              <w:jc w:val="center"/>
              <w:rPr>
                <w:b/>
                <w:sz w:val="24"/>
                <w:szCs w:val="24"/>
                <w:lang w:val="ru-RU"/>
              </w:rPr>
            </w:pPr>
            <w:r>
              <w:rPr>
                <w:b/>
                <w:sz w:val="24"/>
                <w:szCs w:val="24"/>
                <w:lang w:val="ru-RU"/>
              </w:rPr>
              <w:t>ОЕМ</w:t>
            </w:r>
          </w:p>
        </w:tc>
        <w:tc>
          <w:tcPr>
            <w:tcW w:w="1559" w:type="dxa"/>
          </w:tcPr>
          <w:p w:rsidR="00182FEE" w:rsidRPr="007E3EA2" w:rsidRDefault="007E3EA2" w:rsidP="00182FEE">
            <w:pPr>
              <w:jc w:val="center"/>
              <w:rPr>
                <w:b/>
                <w:sz w:val="24"/>
                <w:szCs w:val="24"/>
              </w:rPr>
            </w:pPr>
            <w:r>
              <w:rPr>
                <w:b/>
                <w:sz w:val="24"/>
                <w:szCs w:val="24"/>
              </w:rPr>
              <w:t>FPP</w:t>
            </w:r>
          </w:p>
        </w:tc>
        <w:tc>
          <w:tcPr>
            <w:tcW w:w="1637" w:type="dxa"/>
          </w:tcPr>
          <w:p w:rsidR="00182FEE" w:rsidRPr="00182FEE" w:rsidRDefault="007E3EA2" w:rsidP="00182FEE">
            <w:pPr>
              <w:jc w:val="center"/>
              <w:rPr>
                <w:b/>
                <w:sz w:val="24"/>
                <w:szCs w:val="24"/>
                <w:lang w:val="ru-RU"/>
              </w:rPr>
            </w:pPr>
            <w:r>
              <w:rPr>
                <w:b/>
                <w:sz w:val="24"/>
                <w:szCs w:val="24"/>
                <w:lang w:val="ru-RU"/>
              </w:rPr>
              <w:t>ЭД</w:t>
            </w:r>
          </w:p>
        </w:tc>
      </w:tr>
      <w:tr w:rsidR="00182FEE" w:rsidTr="00DA6419">
        <w:tc>
          <w:tcPr>
            <w:tcW w:w="6204" w:type="dxa"/>
          </w:tcPr>
          <w:p w:rsidR="00182FEE" w:rsidRDefault="007E3EA2" w:rsidP="007E3EA2">
            <w:pPr>
              <w:rPr>
                <w:sz w:val="24"/>
                <w:szCs w:val="24"/>
                <w:lang w:val="ru-RU"/>
              </w:rPr>
            </w:pPr>
            <w:r>
              <w:rPr>
                <w:sz w:val="24"/>
                <w:szCs w:val="24"/>
                <w:lang w:val="ru-RU"/>
              </w:rPr>
              <w:t>ИСУ «Цифровая школа»: локальный сервер, модули, приложения.</w:t>
            </w:r>
          </w:p>
        </w:tc>
        <w:tc>
          <w:tcPr>
            <w:tcW w:w="1701" w:type="dxa"/>
          </w:tcPr>
          <w:p w:rsidR="00182FEE" w:rsidRDefault="007E3EA2" w:rsidP="007E3EA2">
            <w:pPr>
              <w:jc w:val="center"/>
              <w:rPr>
                <w:sz w:val="24"/>
                <w:szCs w:val="24"/>
                <w:lang w:val="ru-RU"/>
              </w:rPr>
            </w:pPr>
            <w:r>
              <w:rPr>
                <w:sz w:val="24"/>
                <w:szCs w:val="24"/>
                <w:lang w:val="ru-RU"/>
              </w:rPr>
              <w:t>ДА</w:t>
            </w:r>
          </w:p>
        </w:tc>
        <w:tc>
          <w:tcPr>
            <w:tcW w:w="1559" w:type="dxa"/>
          </w:tcPr>
          <w:p w:rsidR="00182FEE" w:rsidRDefault="007E3EA2" w:rsidP="007E3EA2">
            <w:pPr>
              <w:jc w:val="center"/>
              <w:rPr>
                <w:sz w:val="24"/>
                <w:szCs w:val="24"/>
                <w:lang w:val="ru-RU"/>
              </w:rPr>
            </w:pPr>
            <w:r>
              <w:rPr>
                <w:sz w:val="24"/>
                <w:szCs w:val="24"/>
                <w:lang w:val="ru-RU"/>
              </w:rPr>
              <w:t>НЕТ</w:t>
            </w:r>
          </w:p>
        </w:tc>
        <w:tc>
          <w:tcPr>
            <w:tcW w:w="1637" w:type="dxa"/>
          </w:tcPr>
          <w:p w:rsidR="00182FEE" w:rsidRDefault="007E3EA2" w:rsidP="007E3EA2">
            <w:pPr>
              <w:jc w:val="center"/>
              <w:rPr>
                <w:sz w:val="24"/>
                <w:szCs w:val="24"/>
                <w:lang w:val="ru-RU"/>
              </w:rPr>
            </w:pPr>
            <w:r>
              <w:rPr>
                <w:sz w:val="24"/>
                <w:szCs w:val="24"/>
                <w:lang w:val="ru-RU"/>
              </w:rPr>
              <w:t>ДА</w:t>
            </w:r>
            <w:r w:rsidR="006E345C">
              <w:rPr>
                <w:sz w:val="24"/>
                <w:szCs w:val="24"/>
                <w:lang w:val="ru-RU"/>
              </w:rPr>
              <w:t>*</w:t>
            </w:r>
          </w:p>
        </w:tc>
      </w:tr>
      <w:tr w:rsidR="004568A2" w:rsidTr="00DA6419">
        <w:tc>
          <w:tcPr>
            <w:tcW w:w="6204" w:type="dxa"/>
          </w:tcPr>
          <w:p w:rsidR="004568A2" w:rsidRDefault="004568A2" w:rsidP="007E3EA2">
            <w:pPr>
              <w:rPr>
                <w:sz w:val="24"/>
                <w:szCs w:val="24"/>
                <w:lang w:val="ru-RU"/>
              </w:rPr>
            </w:pPr>
            <w:r>
              <w:rPr>
                <w:sz w:val="24"/>
                <w:szCs w:val="24"/>
                <w:lang w:val="ru-RU"/>
              </w:rPr>
              <w:t>ИСУ «Образование»</w:t>
            </w:r>
          </w:p>
        </w:tc>
        <w:tc>
          <w:tcPr>
            <w:tcW w:w="1701" w:type="dxa"/>
          </w:tcPr>
          <w:p w:rsidR="004568A2" w:rsidRDefault="004568A2" w:rsidP="007E3EA2">
            <w:pPr>
              <w:jc w:val="center"/>
              <w:rPr>
                <w:sz w:val="24"/>
                <w:szCs w:val="24"/>
                <w:lang w:val="ru-RU"/>
              </w:rPr>
            </w:pPr>
            <w:r>
              <w:rPr>
                <w:sz w:val="24"/>
                <w:szCs w:val="24"/>
                <w:lang w:val="ru-RU"/>
              </w:rPr>
              <w:t>ДА</w:t>
            </w:r>
          </w:p>
        </w:tc>
        <w:tc>
          <w:tcPr>
            <w:tcW w:w="1559" w:type="dxa"/>
          </w:tcPr>
          <w:p w:rsidR="004568A2" w:rsidRDefault="004568A2" w:rsidP="007E3EA2">
            <w:pPr>
              <w:jc w:val="center"/>
              <w:rPr>
                <w:sz w:val="24"/>
                <w:szCs w:val="24"/>
                <w:lang w:val="ru-RU"/>
              </w:rPr>
            </w:pPr>
            <w:r>
              <w:rPr>
                <w:sz w:val="24"/>
                <w:szCs w:val="24"/>
                <w:lang w:val="ru-RU"/>
              </w:rPr>
              <w:t>НЕТ</w:t>
            </w:r>
          </w:p>
        </w:tc>
        <w:tc>
          <w:tcPr>
            <w:tcW w:w="1637" w:type="dxa"/>
          </w:tcPr>
          <w:p w:rsidR="004568A2" w:rsidRDefault="004568A2" w:rsidP="007E3EA2">
            <w:pPr>
              <w:jc w:val="center"/>
              <w:rPr>
                <w:sz w:val="24"/>
                <w:szCs w:val="24"/>
                <w:lang w:val="ru-RU"/>
              </w:rPr>
            </w:pPr>
            <w:r>
              <w:rPr>
                <w:sz w:val="24"/>
                <w:szCs w:val="24"/>
                <w:lang w:val="ru-RU"/>
              </w:rPr>
              <w:t>НЕТ</w:t>
            </w:r>
          </w:p>
        </w:tc>
      </w:tr>
      <w:tr w:rsidR="00182FEE" w:rsidTr="00DA6419">
        <w:tc>
          <w:tcPr>
            <w:tcW w:w="6204" w:type="dxa"/>
          </w:tcPr>
          <w:p w:rsidR="00182FEE" w:rsidRDefault="007E3EA2" w:rsidP="00182FEE">
            <w:pPr>
              <w:rPr>
                <w:sz w:val="24"/>
                <w:szCs w:val="24"/>
                <w:lang w:val="ru-RU"/>
              </w:rPr>
            </w:pPr>
            <w:r>
              <w:rPr>
                <w:sz w:val="24"/>
                <w:szCs w:val="24"/>
                <w:lang w:val="ru-RU"/>
              </w:rPr>
              <w:t>Учебные пособия</w:t>
            </w:r>
          </w:p>
        </w:tc>
        <w:tc>
          <w:tcPr>
            <w:tcW w:w="1701" w:type="dxa"/>
          </w:tcPr>
          <w:p w:rsidR="00182FEE" w:rsidRDefault="007E3EA2" w:rsidP="007E3EA2">
            <w:pPr>
              <w:jc w:val="center"/>
              <w:rPr>
                <w:sz w:val="24"/>
                <w:szCs w:val="24"/>
                <w:lang w:val="ru-RU"/>
              </w:rPr>
            </w:pPr>
            <w:r>
              <w:rPr>
                <w:sz w:val="24"/>
                <w:szCs w:val="24"/>
                <w:lang w:val="ru-RU"/>
              </w:rPr>
              <w:t>НЕТ</w:t>
            </w:r>
          </w:p>
        </w:tc>
        <w:tc>
          <w:tcPr>
            <w:tcW w:w="1559" w:type="dxa"/>
          </w:tcPr>
          <w:p w:rsidR="00182FEE" w:rsidRDefault="007E3EA2" w:rsidP="007E3EA2">
            <w:pPr>
              <w:jc w:val="center"/>
              <w:rPr>
                <w:sz w:val="24"/>
                <w:szCs w:val="24"/>
                <w:lang w:val="ru-RU"/>
              </w:rPr>
            </w:pPr>
            <w:r>
              <w:rPr>
                <w:sz w:val="24"/>
                <w:szCs w:val="24"/>
                <w:lang w:val="ru-RU"/>
              </w:rPr>
              <w:t>ДА</w:t>
            </w:r>
          </w:p>
        </w:tc>
        <w:tc>
          <w:tcPr>
            <w:tcW w:w="1637" w:type="dxa"/>
          </w:tcPr>
          <w:p w:rsidR="00182FEE" w:rsidRDefault="007E3EA2" w:rsidP="007E3EA2">
            <w:pPr>
              <w:jc w:val="center"/>
              <w:rPr>
                <w:sz w:val="24"/>
                <w:szCs w:val="24"/>
                <w:lang w:val="ru-RU"/>
              </w:rPr>
            </w:pPr>
            <w:r>
              <w:rPr>
                <w:sz w:val="24"/>
                <w:szCs w:val="24"/>
                <w:lang w:val="ru-RU"/>
              </w:rPr>
              <w:t>ДА</w:t>
            </w:r>
          </w:p>
        </w:tc>
      </w:tr>
      <w:tr w:rsidR="00182FEE" w:rsidTr="00DA6419">
        <w:tc>
          <w:tcPr>
            <w:tcW w:w="6204" w:type="dxa"/>
          </w:tcPr>
          <w:p w:rsidR="00182FEE" w:rsidRDefault="007E3EA2" w:rsidP="00182FEE">
            <w:pPr>
              <w:rPr>
                <w:sz w:val="24"/>
                <w:szCs w:val="24"/>
                <w:lang w:val="ru-RU"/>
              </w:rPr>
            </w:pPr>
            <w:r>
              <w:rPr>
                <w:sz w:val="24"/>
                <w:szCs w:val="24"/>
                <w:lang w:val="ru-RU"/>
              </w:rPr>
              <w:t>Компьютерные игры</w:t>
            </w:r>
          </w:p>
        </w:tc>
        <w:tc>
          <w:tcPr>
            <w:tcW w:w="1701" w:type="dxa"/>
          </w:tcPr>
          <w:p w:rsidR="00182FEE" w:rsidRDefault="007E3EA2" w:rsidP="007E3EA2">
            <w:pPr>
              <w:jc w:val="center"/>
              <w:rPr>
                <w:sz w:val="24"/>
                <w:szCs w:val="24"/>
                <w:lang w:val="ru-RU"/>
              </w:rPr>
            </w:pPr>
            <w:r>
              <w:rPr>
                <w:sz w:val="24"/>
                <w:szCs w:val="24"/>
                <w:lang w:val="ru-RU"/>
              </w:rPr>
              <w:t>НЕТ</w:t>
            </w:r>
          </w:p>
        </w:tc>
        <w:tc>
          <w:tcPr>
            <w:tcW w:w="1559" w:type="dxa"/>
          </w:tcPr>
          <w:p w:rsidR="00182FEE" w:rsidRDefault="007E3EA2" w:rsidP="007E3EA2">
            <w:pPr>
              <w:jc w:val="center"/>
              <w:rPr>
                <w:sz w:val="24"/>
                <w:szCs w:val="24"/>
                <w:lang w:val="ru-RU"/>
              </w:rPr>
            </w:pPr>
            <w:r>
              <w:rPr>
                <w:sz w:val="24"/>
                <w:szCs w:val="24"/>
                <w:lang w:val="ru-RU"/>
              </w:rPr>
              <w:t>ДА</w:t>
            </w:r>
          </w:p>
        </w:tc>
        <w:tc>
          <w:tcPr>
            <w:tcW w:w="1637" w:type="dxa"/>
          </w:tcPr>
          <w:p w:rsidR="00182FEE" w:rsidRDefault="007E3EA2" w:rsidP="007E3EA2">
            <w:pPr>
              <w:jc w:val="center"/>
              <w:rPr>
                <w:sz w:val="24"/>
                <w:szCs w:val="24"/>
                <w:lang w:val="ru-RU"/>
              </w:rPr>
            </w:pPr>
            <w:r>
              <w:rPr>
                <w:sz w:val="24"/>
                <w:szCs w:val="24"/>
                <w:lang w:val="ru-RU"/>
              </w:rPr>
              <w:t>ДА</w:t>
            </w:r>
          </w:p>
        </w:tc>
      </w:tr>
      <w:tr w:rsidR="00182FEE" w:rsidTr="00DA6419">
        <w:tc>
          <w:tcPr>
            <w:tcW w:w="6204" w:type="dxa"/>
          </w:tcPr>
          <w:p w:rsidR="00182FEE" w:rsidRDefault="007E3EA2" w:rsidP="00195DAA">
            <w:pPr>
              <w:rPr>
                <w:sz w:val="24"/>
                <w:szCs w:val="24"/>
                <w:lang w:val="ru-RU"/>
              </w:rPr>
            </w:pPr>
            <w:r>
              <w:rPr>
                <w:sz w:val="24"/>
                <w:szCs w:val="24"/>
                <w:lang w:val="ru-RU"/>
              </w:rPr>
              <w:t>ПК «Портал-ММК</w:t>
            </w:r>
            <w:r w:rsidR="00195DAA">
              <w:rPr>
                <w:sz w:val="24"/>
                <w:szCs w:val="24"/>
                <w:lang w:val="ru-RU"/>
              </w:rPr>
              <w:t>»</w:t>
            </w:r>
          </w:p>
        </w:tc>
        <w:tc>
          <w:tcPr>
            <w:tcW w:w="1701" w:type="dxa"/>
          </w:tcPr>
          <w:p w:rsidR="00182FEE" w:rsidRDefault="007E3EA2" w:rsidP="007E3EA2">
            <w:pPr>
              <w:jc w:val="center"/>
              <w:rPr>
                <w:sz w:val="24"/>
                <w:szCs w:val="24"/>
                <w:lang w:val="ru-RU"/>
              </w:rPr>
            </w:pPr>
            <w:r>
              <w:rPr>
                <w:sz w:val="24"/>
                <w:szCs w:val="24"/>
                <w:lang w:val="ru-RU"/>
              </w:rPr>
              <w:t>ДА</w:t>
            </w:r>
          </w:p>
        </w:tc>
        <w:tc>
          <w:tcPr>
            <w:tcW w:w="1559" w:type="dxa"/>
          </w:tcPr>
          <w:p w:rsidR="00182FEE" w:rsidRDefault="007E3EA2" w:rsidP="007E3EA2">
            <w:pPr>
              <w:jc w:val="center"/>
              <w:rPr>
                <w:sz w:val="24"/>
                <w:szCs w:val="24"/>
                <w:lang w:val="ru-RU"/>
              </w:rPr>
            </w:pPr>
            <w:r>
              <w:rPr>
                <w:sz w:val="24"/>
                <w:szCs w:val="24"/>
                <w:lang w:val="ru-RU"/>
              </w:rPr>
              <w:t>НЕТ</w:t>
            </w:r>
          </w:p>
        </w:tc>
        <w:tc>
          <w:tcPr>
            <w:tcW w:w="1637" w:type="dxa"/>
          </w:tcPr>
          <w:p w:rsidR="00182FEE" w:rsidRDefault="007E3EA2" w:rsidP="007E3EA2">
            <w:pPr>
              <w:jc w:val="center"/>
              <w:rPr>
                <w:sz w:val="24"/>
                <w:szCs w:val="24"/>
                <w:lang w:val="ru-RU"/>
              </w:rPr>
            </w:pPr>
            <w:r>
              <w:rPr>
                <w:sz w:val="24"/>
                <w:szCs w:val="24"/>
                <w:lang w:val="ru-RU"/>
              </w:rPr>
              <w:t>ДА</w:t>
            </w:r>
          </w:p>
        </w:tc>
      </w:tr>
      <w:tr w:rsidR="00182FEE" w:rsidTr="00DA6419">
        <w:tc>
          <w:tcPr>
            <w:tcW w:w="6204" w:type="dxa"/>
          </w:tcPr>
          <w:p w:rsidR="00182FEE" w:rsidRDefault="007E3EA2" w:rsidP="00182FEE">
            <w:pPr>
              <w:rPr>
                <w:sz w:val="24"/>
                <w:szCs w:val="24"/>
                <w:lang w:val="ru-RU"/>
              </w:rPr>
            </w:pPr>
            <w:r>
              <w:rPr>
                <w:sz w:val="24"/>
                <w:szCs w:val="24"/>
                <w:lang w:val="ru-RU"/>
              </w:rPr>
              <w:t>ИОС «Живой учебник»</w:t>
            </w:r>
          </w:p>
        </w:tc>
        <w:tc>
          <w:tcPr>
            <w:tcW w:w="1701" w:type="dxa"/>
          </w:tcPr>
          <w:p w:rsidR="00182FEE" w:rsidRDefault="007E3EA2" w:rsidP="007E3EA2">
            <w:pPr>
              <w:jc w:val="center"/>
              <w:rPr>
                <w:sz w:val="24"/>
                <w:szCs w:val="24"/>
                <w:lang w:val="ru-RU"/>
              </w:rPr>
            </w:pPr>
            <w:r>
              <w:rPr>
                <w:sz w:val="24"/>
                <w:szCs w:val="24"/>
                <w:lang w:val="ru-RU"/>
              </w:rPr>
              <w:t>НЕТ</w:t>
            </w:r>
          </w:p>
        </w:tc>
        <w:tc>
          <w:tcPr>
            <w:tcW w:w="1559" w:type="dxa"/>
          </w:tcPr>
          <w:p w:rsidR="00182FEE" w:rsidRDefault="007E3EA2" w:rsidP="007E3EA2">
            <w:pPr>
              <w:jc w:val="center"/>
              <w:rPr>
                <w:sz w:val="24"/>
                <w:szCs w:val="24"/>
                <w:lang w:val="ru-RU"/>
              </w:rPr>
            </w:pPr>
            <w:r>
              <w:rPr>
                <w:sz w:val="24"/>
                <w:szCs w:val="24"/>
                <w:lang w:val="ru-RU"/>
              </w:rPr>
              <w:t>НЕТ</w:t>
            </w:r>
          </w:p>
        </w:tc>
        <w:tc>
          <w:tcPr>
            <w:tcW w:w="1637" w:type="dxa"/>
          </w:tcPr>
          <w:p w:rsidR="00182FEE" w:rsidRDefault="007E3EA2" w:rsidP="007E3EA2">
            <w:pPr>
              <w:jc w:val="center"/>
              <w:rPr>
                <w:sz w:val="24"/>
                <w:szCs w:val="24"/>
                <w:lang w:val="ru-RU"/>
              </w:rPr>
            </w:pPr>
            <w:r>
              <w:rPr>
                <w:sz w:val="24"/>
                <w:szCs w:val="24"/>
                <w:lang w:val="ru-RU"/>
              </w:rPr>
              <w:t>ДА</w:t>
            </w:r>
          </w:p>
        </w:tc>
      </w:tr>
      <w:tr w:rsidR="007E3EA2" w:rsidTr="00DA6419">
        <w:tc>
          <w:tcPr>
            <w:tcW w:w="6204" w:type="dxa"/>
          </w:tcPr>
          <w:p w:rsidR="007E3EA2" w:rsidRDefault="007E3EA2" w:rsidP="00182FEE">
            <w:pPr>
              <w:rPr>
                <w:sz w:val="24"/>
                <w:szCs w:val="24"/>
                <w:lang w:val="ru-RU"/>
              </w:rPr>
            </w:pPr>
            <w:r>
              <w:rPr>
                <w:sz w:val="24"/>
                <w:szCs w:val="24"/>
                <w:lang w:val="ru-RU"/>
              </w:rPr>
              <w:t>ПК «Портал ОДР»</w:t>
            </w:r>
          </w:p>
        </w:tc>
        <w:tc>
          <w:tcPr>
            <w:tcW w:w="1701" w:type="dxa"/>
          </w:tcPr>
          <w:p w:rsidR="007E3EA2" w:rsidRDefault="007E3EA2" w:rsidP="007E3EA2">
            <w:pPr>
              <w:jc w:val="center"/>
              <w:rPr>
                <w:sz w:val="24"/>
                <w:szCs w:val="24"/>
                <w:lang w:val="ru-RU"/>
              </w:rPr>
            </w:pPr>
            <w:r>
              <w:rPr>
                <w:sz w:val="24"/>
                <w:szCs w:val="24"/>
                <w:lang w:val="ru-RU"/>
              </w:rPr>
              <w:t>ДА</w:t>
            </w:r>
          </w:p>
        </w:tc>
        <w:tc>
          <w:tcPr>
            <w:tcW w:w="1559" w:type="dxa"/>
          </w:tcPr>
          <w:p w:rsidR="007E3EA2" w:rsidRDefault="007E3EA2" w:rsidP="007E3EA2">
            <w:pPr>
              <w:jc w:val="center"/>
              <w:rPr>
                <w:sz w:val="24"/>
                <w:szCs w:val="24"/>
                <w:lang w:val="ru-RU"/>
              </w:rPr>
            </w:pPr>
            <w:r>
              <w:rPr>
                <w:sz w:val="24"/>
                <w:szCs w:val="24"/>
                <w:lang w:val="ru-RU"/>
              </w:rPr>
              <w:t>НЕТ</w:t>
            </w:r>
          </w:p>
        </w:tc>
        <w:tc>
          <w:tcPr>
            <w:tcW w:w="1637" w:type="dxa"/>
          </w:tcPr>
          <w:p w:rsidR="007E3EA2" w:rsidRDefault="007E3EA2" w:rsidP="007E3EA2">
            <w:pPr>
              <w:jc w:val="center"/>
              <w:rPr>
                <w:sz w:val="24"/>
                <w:szCs w:val="24"/>
                <w:lang w:val="ru-RU"/>
              </w:rPr>
            </w:pPr>
            <w:r>
              <w:rPr>
                <w:sz w:val="24"/>
                <w:szCs w:val="24"/>
                <w:lang w:val="ru-RU"/>
              </w:rPr>
              <w:t>ДА</w:t>
            </w:r>
          </w:p>
        </w:tc>
      </w:tr>
      <w:tr w:rsidR="007E3EA2" w:rsidTr="00DA6419">
        <w:tc>
          <w:tcPr>
            <w:tcW w:w="6204" w:type="dxa"/>
          </w:tcPr>
          <w:p w:rsidR="007E3EA2" w:rsidRDefault="006E345C" w:rsidP="00182FEE">
            <w:pPr>
              <w:rPr>
                <w:sz w:val="24"/>
                <w:szCs w:val="24"/>
                <w:lang w:val="ru-RU"/>
              </w:rPr>
            </w:pPr>
            <w:r>
              <w:rPr>
                <w:sz w:val="24"/>
                <w:szCs w:val="24"/>
                <w:lang w:val="ru-RU"/>
              </w:rPr>
              <w:t>Редактор ЭМИ</w:t>
            </w:r>
          </w:p>
        </w:tc>
        <w:tc>
          <w:tcPr>
            <w:tcW w:w="1701" w:type="dxa"/>
          </w:tcPr>
          <w:p w:rsidR="007E3EA2" w:rsidRDefault="006E345C" w:rsidP="007E3EA2">
            <w:pPr>
              <w:jc w:val="center"/>
              <w:rPr>
                <w:sz w:val="24"/>
                <w:szCs w:val="24"/>
                <w:lang w:val="ru-RU"/>
              </w:rPr>
            </w:pPr>
            <w:r>
              <w:rPr>
                <w:sz w:val="24"/>
                <w:szCs w:val="24"/>
                <w:lang w:val="ru-RU"/>
              </w:rPr>
              <w:t>НЕТ</w:t>
            </w:r>
          </w:p>
        </w:tc>
        <w:tc>
          <w:tcPr>
            <w:tcW w:w="1559" w:type="dxa"/>
          </w:tcPr>
          <w:p w:rsidR="007E3EA2" w:rsidRDefault="006E345C" w:rsidP="007E3EA2">
            <w:pPr>
              <w:jc w:val="center"/>
              <w:rPr>
                <w:sz w:val="24"/>
                <w:szCs w:val="24"/>
                <w:lang w:val="ru-RU"/>
              </w:rPr>
            </w:pPr>
            <w:r>
              <w:rPr>
                <w:sz w:val="24"/>
                <w:szCs w:val="24"/>
                <w:lang w:val="ru-RU"/>
              </w:rPr>
              <w:t>НЕТ</w:t>
            </w:r>
          </w:p>
        </w:tc>
        <w:tc>
          <w:tcPr>
            <w:tcW w:w="1637" w:type="dxa"/>
          </w:tcPr>
          <w:p w:rsidR="007E3EA2" w:rsidRDefault="006E345C" w:rsidP="007E3EA2">
            <w:pPr>
              <w:jc w:val="center"/>
              <w:rPr>
                <w:sz w:val="24"/>
                <w:szCs w:val="24"/>
                <w:lang w:val="ru-RU"/>
              </w:rPr>
            </w:pPr>
            <w:r>
              <w:rPr>
                <w:sz w:val="24"/>
                <w:szCs w:val="24"/>
                <w:lang w:val="ru-RU"/>
              </w:rPr>
              <w:t>ДА</w:t>
            </w:r>
          </w:p>
        </w:tc>
      </w:tr>
    </w:tbl>
    <w:p w:rsidR="00182FEE" w:rsidRDefault="00182FEE" w:rsidP="00182FEE">
      <w:pPr>
        <w:rPr>
          <w:sz w:val="24"/>
          <w:szCs w:val="24"/>
          <w:lang w:val="ru-RU"/>
        </w:rPr>
      </w:pPr>
    </w:p>
    <w:p w:rsidR="00182FEE" w:rsidRDefault="006E345C" w:rsidP="00182FEE">
      <w:pPr>
        <w:rPr>
          <w:sz w:val="24"/>
          <w:szCs w:val="24"/>
          <w:lang w:val="ru-RU"/>
        </w:rPr>
      </w:pPr>
      <w:r>
        <w:rPr>
          <w:sz w:val="24"/>
          <w:szCs w:val="24"/>
          <w:lang w:val="ru-RU"/>
        </w:rPr>
        <w:t>* - при наличии договора по поддержке и обслуживанию.</w:t>
      </w:r>
    </w:p>
    <w:p w:rsidR="006E345C" w:rsidRDefault="006E345C" w:rsidP="00182FEE">
      <w:pPr>
        <w:rPr>
          <w:sz w:val="24"/>
          <w:szCs w:val="24"/>
          <w:lang w:val="ru-RU"/>
        </w:rPr>
      </w:pPr>
    </w:p>
    <w:p w:rsidR="00DB28F1" w:rsidRPr="005D228B" w:rsidRDefault="00DB28F1" w:rsidP="00DB28F1">
      <w:pPr>
        <w:rPr>
          <w:sz w:val="24"/>
          <w:szCs w:val="24"/>
          <w:lang w:val="ru-RU"/>
        </w:rPr>
      </w:pPr>
      <w:r>
        <w:rPr>
          <w:sz w:val="24"/>
          <w:szCs w:val="24"/>
          <w:lang w:val="ru-RU"/>
        </w:rPr>
        <w:t>О</w:t>
      </w:r>
      <w:r w:rsidRPr="005D228B">
        <w:rPr>
          <w:sz w:val="24"/>
          <w:szCs w:val="24"/>
          <w:lang w:val="ru-RU"/>
        </w:rPr>
        <w:t>собенности OEM-версий</w:t>
      </w:r>
    </w:p>
    <w:p w:rsidR="00DB28F1" w:rsidRPr="005D228B" w:rsidRDefault="00DB28F1" w:rsidP="00DB28F1">
      <w:pPr>
        <w:rPr>
          <w:sz w:val="24"/>
          <w:szCs w:val="24"/>
          <w:lang w:val="ru-RU"/>
        </w:rPr>
      </w:pPr>
      <w:r w:rsidRPr="005D228B">
        <w:rPr>
          <w:sz w:val="24"/>
          <w:szCs w:val="24"/>
          <w:lang w:val="ru-RU"/>
        </w:rPr>
        <w:t xml:space="preserve">OEM-версии (OEM – </w:t>
      </w:r>
      <w:proofErr w:type="spellStart"/>
      <w:r w:rsidRPr="005D228B">
        <w:rPr>
          <w:sz w:val="24"/>
          <w:szCs w:val="24"/>
          <w:lang w:val="ru-RU"/>
        </w:rPr>
        <w:t>Original</w:t>
      </w:r>
      <w:proofErr w:type="spellEnd"/>
      <w:r w:rsidRPr="005D228B">
        <w:rPr>
          <w:sz w:val="24"/>
          <w:szCs w:val="24"/>
          <w:lang w:val="ru-RU"/>
        </w:rPr>
        <w:t xml:space="preserve"> </w:t>
      </w:r>
      <w:proofErr w:type="spellStart"/>
      <w:r w:rsidRPr="005D228B">
        <w:rPr>
          <w:sz w:val="24"/>
          <w:szCs w:val="24"/>
          <w:lang w:val="ru-RU"/>
        </w:rPr>
        <w:t>Equipment</w:t>
      </w:r>
      <w:proofErr w:type="spellEnd"/>
      <w:r w:rsidRPr="005D228B">
        <w:rPr>
          <w:sz w:val="24"/>
          <w:szCs w:val="24"/>
          <w:lang w:val="ru-RU"/>
        </w:rPr>
        <w:t xml:space="preserve"> </w:t>
      </w:r>
      <w:proofErr w:type="spellStart"/>
      <w:r w:rsidRPr="005D228B">
        <w:rPr>
          <w:sz w:val="24"/>
          <w:szCs w:val="24"/>
          <w:lang w:val="ru-RU"/>
        </w:rPr>
        <w:t>Manufacturer</w:t>
      </w:r>
      <w:proofErr w:type="spellEnd"/>
      <w:r w:rsidRPr="005D228B">
        <w:rPr>
          <w:sz w:val="24"/>
          <w:szCs w:val="24"/>
          <w:lang w:val="ru-RU"/>
        </w:rPr>
        <w:t xml:space="preserve">) предназначены только для поставки вместе с аппаратным обеспечением и адресованы </w:t>
      </w:r>
      <w:r w:rsidR="009A1D81">
        <w:rPr>
          <w:sz w:val="24"/>
          <w:szCs w:val="24"/>
          <w:lang w:val="ru-RU"/>
        </w:rPr>
        <w:t xml:space="preserve">поставщикам </w:t>
      </w:r>
      <w:r w:rsidRPr="005D228B">
        <w:rPr>
          <w:sz w:val="24"/>
          <w:szCs w:val="24"/>
          <w:lang w:val="ru-RU"/>
        </w:rPr>
        <w:t>ПК</w:t>
      </w:r>
      <w:r w:rsidR="009A1D81">
        <w:rPr>
          <w:sz w:val="24"/>
          <w:szCs w:val="24"/>
          <w:lang w:val="ru-RU"/>
        </w:rPr>
        <w:t xml:space="preserve">, оборудования </w:t>
      </w:r>
      <w:r w:rsidRPr="005D228B">
        <w:rPr>
          <w:sz w:val="24"/>
          <w:szCs w:val="24"/>
          <w:lang w:val="ru-RU"/>
        </w:rPr>
        <w:t>и серверов, а не конечным пользователям отдельно от компьютерной техники. ОЕМ-версия, как правило, включает сертификат подлинности, лицензионное соглашение с конечным пользователем (может быть представлено только в электронном виде). Главное отличие OEM-версии заключается в том, что она «привязывается» к компьютеру, на который была первоначально установлена, и не может быть перенесена на заменяющий или любой другой ПК.</w:t>
      </w:r>
    </w:p>
    <w:p w:rsidR="00DB28F1" w:rsidRPr="005D228B" w:rsidRDefault="00DB28F1" w:rsidP="00DB28F1">
      <w:pPr>
        <w:rPr>
          <w:sz w:val="24"/>
          <w:szCs w:val="24"/>
          <w:lang w:val="ru-RU"/>
        </w:rPr>
      </w:pPr>
    </w:p>
    <w:p w:rsidR="00DB28F1" w:rsidRPr="005D228B" w:rsidRDefault="00DB28F1" w:rsidP="00DB28F1">
      <w:pPr>
        <w:rPr>
          <w:sz w:val="24"/>
          <w:szCs w:val="24"/>
          <w:lang w:val="ru-RU"/>
        </w:rPr>
      </w:pPr>
      <w:r w:rsidRPr="005D228B">
        <w:rPr>
          <w:sz w:val="24"/>
          <w:szCs w:val="24"/>
          <w:lang w:val="ru-RU"/>
        </w:rPr>
        <w:t>Схема использования OEM-версий</w:t>
      </w:r>
    </w:p>
    <w:p w:rsidR="00DB28F1" w:rsidRPr="005D228B" w:rsidRDefault="00DB28F1" w:rsidP="00DB28F1">
      <w:pPr>
        <w:rPr>
          <w:sz w:val="24"/>
          <w:szCs w:val="24"/>
          <w:lang w:val="ru-RU"/>
        </w:rPr>
      </w:pPr>
      <w:r w:rsidRPr="005D228B">
        <w:rPr>
          <w:sz w:val="24"/>
          <w:szCs w:val="24"/>
          <w:lang w:val="ru-RU"/>
        </w:rPr>
        <w:t xml:space="preserve">При замене любого компонента компьютера, </w:t>
      </w:r>
      <w:r w:rsidR="009A1D81">
        <w:rPr>
          <w:sz w:val="24"/>
          <w:szCs w:val="24"/>
          <w:lang w:val="ru-RU"/>
        </w:rPr>
        <w:t>нарушающую работу операционной системы или самой операционной системы</w:t>
      </w:r>
      <w:r w:rsidRPr="005D228B">
        <w:rPr>
          <w:sz w:val="24"/>
          <w:szCs w:val="24"/>
          <w:lang w:val="ru-RU"/>
        </w:rPr>
        <w:t xml:space="preserve">, пользователь </w:t>
      </w:r>
      <w:r w:rsidR="009A1D81">
        <w:rPr>
          <w:sz w:val="24"/>
          <w:szCs w:val="24"/>
          <w:lang w:val="ru-RU"/>
        </w:rPr>
        <w:t xml:space="preserve">не </w:t>
      </w:r>
      <w:r w:rsidRPr="005D228B">
        <w:rPr>
          <w:sz w:val="24"/>
          <w:szCs w:val="24"/>
          <w:lang w:val="ru-RU"/>
        </w:rPr>
        <w:t xml:space="preserve">сохраняет право использования ОЕМ-лицензии. При </w:t>
      </w:r>
      <w:r w:rsidR="009A1D81">
        <w:rPr>
          <w:sz w:val="24"/>
          <w:szCs w:val="24"/>
          <w:lang w:val="ru-RU"/>
        </w:rPr>
        <w:t xml:space="preserve">наступлении гарантийного случая, клиент сохраняет право на восстановление ОЕМ-лицензии, всего ПО или только той части, которое вышло из строя при гарантийном случае. </w:t>
      </w:r>
      <w:r w:rsidRPr="005D228B">
        <w:rPr>
          <w:sz w:val="24"/>
          <w:szCs w:val="24"/>
          <w:lang w:val="ru-RU"/>
        </w:rPr>
        <w:t>Лицензионное соглашение дает право конечному пользователю на техническую поддержку продукта</w:t>
      </w:r>
      <w:r w:rsidR="009A1D81">
        <w:rPr>
          <w:sz w:val="24"/>
          <w:szCs w:val="24"/>
          <w:lang w:val="ru-RU"/>
        </w:rPr>
        <w:t xml:space="preserve"> разработчиком или дистрибьютором (поставщиком). </w:t>
      </w:r>
      <w:proofErr w:type="gramStart"/>
      <w:r w:rsidRPr="005D228B">
        <w:rPr>
          <w:sz w:val="24"/>
          <w:szCs w:val="24"/>
          <w:lang w:val="ru-RU"/>
        </w:rPr>
        <w:t>Компьютер</w:t>
      </w:r>
      <w:r w:rsidR="009A1D81">
        <w:rPr>
          <w:sz w:val="24"/>
          <w:szCs w:val="24"/>
          <w:lang w:val="ru-RU"/>
        </w:rPr>
        <w:t>ное оборудование</w:t>
      </w:r>
      <w:r w:rsidRPr="005D228B">
        <w:rPr>
          <w:sz w:val="24"/>
          <w:szCs w:val="24"/>
          <w:lang w:val="ru-RU"/>
        </w:rPr>
        <w:t xml:space="preserve"> с установленной ОЕМ-версией запрещается сдавать в аренду или временное использование.</w:t>
      </w:r>
      <w:proofErr w:type="gramEnd"/>
      <w:r w:rsidRPr="005D228B">
        <w:rPr>
          <w:sz w:val="24"/>
          <w:szCs w:val="24"/>
          <w:lang w:val="ru-RU"/>
        </w:rPr>
        <w:t xml:space="preserve"> Пользователь имеет право на передачу OEM-версии вместе с оборудованием. </w:t>
      </w:r>
      <w:proofErr w:type="gramStart"/>
      <w:r w:rsidRPr="005D228B">
        <w:rPr>
          <w:sz w:val="24"/>
          <w:szCs w:val="24"/>
          <w:lang w:val="ru-RU"/>
        </w:rPr>
        <w:t>При передаче компьютера с установленной ОЕМ-версией владелец должен передать и полный комплект ОЕМ-лицензии.</w:t>
      </w:r>
      <w:proofErr w:type="gramEnd"/>
    </w:p>
    <w:p w:rsidR="00DB28F1" w:rsidRPr="005D228B" w:rsidRDefault="00DB28F1" w:rsidP="00DB28F1">
      <w:pPr>
        <w:rPr>
          <w:sz w:val="24"/>
          <w:szCs w:val="24"/>
          <w:lang w:val="ru-RU"/>
        </w:rPr>
      </w:pPr>
    </w:p>
    <w:p w:rsidR="00DB28F1" w:rsidRPr="005D228B" w:rsidRDefault="00DB28F1" w:rsidP="00DB28F1">
      <w:pPr>
        <w:rPr>
          <w:sz w:val="24"/>
          <w:szCs w:val="24"/>
          <w:lang w:val="ru-RU"/>
        </w:rPr>
      </w:pPr>
      <w:r w:rsidRPr="005D228B">
        <w:rPr>
          <w:sz w:val="24"/>
          <w:szCs w:val="24"/>
          <w:lang w:val="ru-RU"/>
        </w:rPr>
        <w:t>Правила активации</w:t>
      </w:r>
      <w:r w:rsidR="009A1D81">
        <w:rPr>
          <w:sz w:val="24"/>
          <w:szCs w:val="24"/>
          <w:lang w:val="ru-RU"/>
        </w:rPr>
        <w:t xml:space="preserve"> ОЕМ и </w:t>
      </w:r>
      <w:proofErr w:type="gramStart"/>
      <w:r w:rsidR="009A1D81">
        <w:rPr>
          <w:sz w:val="24"/>
          <w:szCs w:val="24"/>
          <w:lang w:val="ru-RU"/>
        </w:rPr>
        <w:t>ЭД-лицензий</w:t>
      </w:r>
      <w:proofErr w:type="gramEnd"/>
    </w:p>
    <w:p w:rsidR="00DB28F1" w:rsidRPr="005D228B" w:rsidRDefault="009A1D81" w:rsidP="00DB28F1">
      <w:pPr>
        <w:rPr>
          <w:sz w:val="24"/>
          <w:szCs w:val="24"/>
          <w:lang w:val="ru-RU"/>
        </w:rPr>
      </w:pPr>
      <w:r>
        <w:rPr>
          <w:sz w:val="24"/>
          <w:szCs w:val="24"/>
          <w:lang w:val="ru-RU"/>
        </w:rPr>
        <w:lastRenderedPageBreak/>
        <w:t xml:space="preserve">ЭД, </w:t>
      </w:r>
      <w:r w:rsidR="00DB28F1" w:rsidRPr="005D228B">
        <w:rPr>
          <w:sz w:val="24"/>
          <w:szCs w:val="24"/>
          <w:lang w:val="ru-RU"/>
        </w:rPr>
        <w:t xml:space="preserve">OEM-версии продуктов </w:t>
      </w:r>
      <w:r>
        <w:rPr>
          <w:sz w:val="24"/>
          <w:szCs w:val="24"/>
          <w:lang w:val="ru-RU"/>
        </w:rPr>
        <w:t>ООО «Портал Хабаровск»</w:t>
      </w:r>
      <w:r w:rsidR="00DB28F1" w:rsidRPr="005D228B">
        <w:rPr>
          <w:sz w:val="24"/>
          <w:szCs w:val="24"/>
          <w:lang w:val="ru-RU"/>
        </w:rPr>
        <w:t xml:space="preserve"> технологически защищены от копирования, поэтому их использование ограничивается, если не выполнена процедура активации. Активация может быть выполнена через Интернет или по телефонам центра активации. Необходимым подтверждением лицензионных прав пользователя является сертификат подлинности. Для дополнительного подтверждения лицензионных прав и целей бухучета настоятельно рекомендуется сохранять документы, подтверждающие покупку.</w:t>
      </w:r>
    </w:p>
    <w:p w:rsidR="00182FEE" w:rsidRDefault="00182FEE" w:rsidP="00DB28F1">
      <w:pPr>
        <w:rPr>
          <w:sz w:val="24"/>
          <w:szCs w:val="24"/>
          <w:lang w:val="ru-RU"/>
        </w:rPr>
      </w:pPr>
    </w:p>
    <w:p w:rsidR="00DB28F1" w:rsidRDefault="00DB28F1" w:rsidP="00DB28F1">
      <w:pPr>
        <w:rPr>
          <w:sz w:val="24"/>
          <w:szCs w:val="24"/>
          <w:lang w:val="ru-RU"/>
        </w:rPr>
      </w:pPr>
    </w:p>
    <w:p w:rsidR="00DB28F1" w:rsidRDefault="00DB28F1" w:rsidP="00DB28F1">
      <w:pPr>
        <w:rPr>
          <w:sz w:val="24"/>
          <w:szCs w:val="24"/>
          <w:lang w:val="ru-RU"/>
        </w:rPr>
      </w:pPr>
    </w:p>
    <w:p w:rsidR="004568A2" w:rsidRPr="001D742A" w:rsidRDefault="004568A2" w:rsidP="001D742A">
      <w:pPr>
        <w:jc w:val="center"/>
        <w:rPr>
          <w:b/>
          <w:sz w:val="24"/>
          <w:szCs w:val="24"/>
          <w:lang w:val="ru-RU"/>
        </w:rPr>
      </w:pPr>
      <w:r w:rsidRPr="001D742A">
        <w:rPr>
          <w:b/>
          <w:sz w:val="24"/>
          <w:szCs w:val="24"/>
          <w:lang w:val="ru-RU"/>
        </w:rPr>
        <w:t xml:space="preserve">УСЛОВИЯ ЛИЦЕНЗИОННОГО СОГЛАШЕНИЯ НА ИСПОЛЬЗОВАНИЕ ПРОГРАММНОГО ОБЕСПЕЧЕНИЯ </w:t>
      </w:r>
      <w:r w:rsidR="00C23923" w:rsidRPr="001D742A">
        <w:rPr>
          <w:b/>
          <w:sz w:val="24"/>
          <w:szCs w:val="24"/>
          <w:lang w:val="ru-RU"/>
        </w:rPr>
        <w:t>ООО «ПОРТАЛ ХАБАРОВСК»</w:t>
      </w:r>
    </w:p>
    <w:p w:rsidR="00C23923" w:rsidRDefault="00C23923"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Благодарим вас за то, что выбрал</w:t>
      </w:r>
      <w:proofErr w:type="gramStart"/>
      <w:r w:rsidRPr="004568A2">
        <w:rPr>
          <w:sz w:val="24"/>
          <w:szCs w:val="24"/>
          <w:lang w:val="ru-RU"/>
        </w:rPr>
        <w:t xml:space="preserve">и </w:t>
      </w:r>
      <w:r w:rsidR="00C23923">
        <w:rPr>
          <w:sz w:val="24"/>
          <w:szCs w:val="24"/>
          <w:lang w:val="ru-RU"/>
        </w:rPr>
        <w:t>ООО</w:t>
      </w:r>
      <w:proofErr w:type="gramEnd"/>
      <w:r w:rsidR="00C23923">
        <w:rPr>
          <w:sz w:val="24"/>
          <w:szCs w:val="24"/>
          <w:lang w:val="ru-RU"/>
        </w:rPr>
        <w:t xml:space="preserve"> «Портал Хабаровск»</w:t>
      </w:r>
      <w:r w:rsidRPr="004568A2">
        <w:rPr>
          <w:sz w:val="24"/>
          <w:szCs w:val="24"/>
          <w:lang w:val="ru-RU"/>
        </w:rPr>
        <w:t>!</w:t>
      </w:r>
    </w:p>
    <w:p w:rsidR="004568A2" w:rsidRPr="004568A2" w:rsidRDefault="004568A2" w:rsidP="004568A2">
      <w:pPr>
        <w:rPr>
          <w:sz w:val="24"/>
          <w:szCs w:val="24"/>
          <w:lang w:val="ru-RU"/>
        </w:rPr>
      </w:pPr>
    </w:p>
    <w:p w:rsidR="004568A2" w:rsidRDefault="004568A2" w:rsidP="004568A2">
      <w:pPr>
        <w:rPr>
          <w:sz w:val="24"/>
          <w:szCs w:val="24"/>
          <w:lang w:val="ru-RU"/>
        </w:rPr>
      </w:pPr>
      <w:r w:rsidRPr="004568A2">
        <w:rPr>
          <w:sz w:val="24"/>
          <w:szCs w:val="24"/>
          <w:lang w:val="ru-RU"/>
        </w:rPr>
        <w:t xml:space="preserve">В зависимости от того, как вы получили программное обеспечение </w:t>
      </w:r>
      <w:r w:rsidR="00C23923">
        <w:rPr>
          <w:sz w:val="24"/>
          <w:szCs w:val="24"/>
          <w:lang w:val="ru-RU"/>
        </w:rPr>
        <w:t>ООО «Портал Хабаровск»</w:t>
      </w:r>
      <w:r w:rsidRPr="004568A2">
        <w:rPr>
          <w:sz w:val="24"/>
          <w:szCs w:val="24"/>
          <w:lang w:val="ru-RU"/>
        </w:rPr>
        <w:t>, настоящий документ является лицензионным соглашением между вами и изготовителем устройства или установщиком программного обеспечения, который распространяет программное обеспечение вместе с вашим устройством; или вам</w:t>
      </w:r>
      <w:proofErr w:type="gramStart"/>
      <w:r w:rsidRPr="004568A2">
        <w:rPr>
          <w:sz w:val="24"/>
          <w:szCs w:val="24"/>
          <w:lang w:val="ru-RU"/>
        </w:rPr>
        <w:t xml:space="preserve">и и </w:t>
      </w:r>
      <w:r w:rsidR="00C23923">
        <w:rPr>
          <w:sz w:val="24"/>
          <w:szCs w:val="24"/>
          <w:lang w:val="ru-RU"/>
        </w:rPr>
        <w:t>ООО</w:t>
      </w:r>
      <w:proofErr w:type="gramEnd"/>
      <w:r w:rsidR="00C23923">
        <w:rPr>
          <w:sz w:val="24"/>
          <w:szCs w:val="24"/>
          <w:lang w:val="ru-RU"/>
        </w:rPr>
        <w:t xml:space="preserve"> «Портал Хабаровск»</w:t>
      </w:r>
      <w:r w:rsidR="00C23923" w:rsidRPr="004568A2">
        <w:rPr>
          <w:sz w:val="24"/>
          <w:szCs w:val="24"/>
          <w:lang w:val="ru-RU"/>
        </w:rPr>
        <w:t xml:space="preserve"> </w:t>
      </w:r>
      <w:r w:rsidRPr="004568A2">
        <w:rPr>
          <w:sz w:val="24"/>
          <w:szCs w:val="24"/>
          <w:lang w:val="ru-RU"/>
        </w:rPr>
        <w:t xml:space="preserve">(или одним из ее аффилированных лиц — в зависимости от места вашего проживания либо основного места ведения бизнеса), если вы приобрели программное обеспечение у розничного продавца. </w:t>
      </w:r>
    </w:p>
    <w:p w:rsidR="00C23923" w:rsidRPr="004568A2" w:rsidRDefault="00C23923"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 xml:space="preserve">В настоящем соглашении описываются ваши права и условия использования программного обеспечения </w:t>
      </w:r>
      <w:r w:rsidR="00C23923">
        <w:rPr>
          <w:sz w:val="24"/>
          <w:szCs w:val="24"/>
          <w:lang w:val="ru-RU"/>
        </w:rPr>
        <w:t>ООО «Портал Хабаровск»</w:t>
      </w:r>
      <w:r w:rsidRPr="004568A2">
        <w:rPr>
          <w:sz w:val="24"/>
          <w:szCs w:val="24"/>
          <w:lang w:val="ru-RU"/>
        </w:rPr>
        <w:t>. Изучите полное соглашение, включая какие-либо дополнительные условия лицензии, которые сопровождают программное обеспечение.</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Принимая это соглашение или используя программное обеспечение, вы соглашаетесь со всеми настоящими условиями, а также даете согласие на передачу определенной информации в процессе активации и использования программного обеспечения в соответствии с заявлением о конфиденциальности, описанным в Разделе 3. Если вы не принимаете настоящие условия, вы не можете использовать программное обеспечение или его компоненты. Обратитесь к изготовителю устройства, установщику или розничному продавцу, если вы приобрели программное обеспечение напрямую, чтобы узнать правила возврата товара и согласно этим правилам вернуть программное обеспечение или устройство для получения возмещения его стоимости или зачисления эквивалентной суммы на ваш счет. Вы должны действовать в соответствии с этими правилами, в рамках которых для возврата денежных средств или для зачисления эквивалентной суммы на ваш счет может потребоваться возврат программного обеспечения вместе с устройством, на котором оно установлено, если это применимо.</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1.</w:t>
      </w:r>
      <w:r w:rsidR="00C23923">
        <w:rPr>
          <w:sz w:val="24"/>
          <w:szCs w:val="24"/>
          <w:lang w:val="ru-RU"/>
        </w:rPr>
        <w:t xml:space="preserve"> </w:t>
      </w:r>
      <w:r w:rsidRPr="004568A2">
        <w:rPr>
          <w:sz w:val="24"/>
          <w:szCs w:val="24"/>
          <w:lang w:val="ru-RU"/>
        </w:rPr>
        <w:t>Обзор.</w:t>
      </w:r>
    </w:p>
    <w:p w:rsidR="004568A2" w:rsidRPr="004568A2" w:rsidRDefault="004568A2" w:rsidP="004568A2">
      <w:pPr>
        <w:rPr>
          <w:sz w:val="24"/>
          <w:szCs w:val="24"/>
          <w:lang w:val="ru-RU"/>
        </w:rPr>
      </w:pPr>
      <w:r w:rsidRPr="004568A2">
        <w:rPr>
          <w:sz w:val="24"/>
          <w:szCs w:val="24"/>
          <w:lang w:val="ru-RU"/>
        </w:rPr>
        <w:t xml:space="preserve">а. Область применения. </w:t>
      </w:r>
      <w:proofErr w:type="gramStart"/>
      <w:r w:rsidRPr="004568A2">
        <w:rPr>
          <w:sz w:val="24"/>
          <w:szCs w:val="24"/>
          <w:lang w:val="ru-RU"/>
        </w:rPr>
        <w:t xml:space="preserve">Настоящее соглашение относится к программному обеспечению </w:t>
      </w:r>
      <w:r w:rsidR="00C23923">
        <w:rPr>
          <w:sz w:val="24"/>
          <w:szCs w:val="24"/>
          <w:lang w:val="ru-RU"/>
        </w:rPr>
        <w:t>ООО «Портал Хабаровск»</w:t>
      </w:r>
      <w:r w:rsidRPr="004568A2">
        <w:rPr>
          <w:sz w:val="24"/>
          <w:szCs w:val="24"/>
          <w:lang w:val="ru-RU"/>
        </w:rPr>
        <w:t xml:space="preserve">, которое было предварительно установлено на вашем устройстве или приобретено у розничного продавца и установлено вами самостоятельно, носителям, на которых вы получили программное обеспечение (если таковые имеются), любым шрифтам, значкам, изображениям или звуковым файлам, предоставляемым в составе программного обеспечения, а также ко всем обновлениям, дополнениям или службам </w:t>
      </w:r>
      <w:r w:rsidR="00C23923">
        <w:rPr>
          <w:sz w:val="24"/>
          <w:szCs w:val="24"/>
          <w:lang w:val="ru-RU"/>
        </w:rPr>
        <w:t>ООО «Портал Хабаровск»</w:t>
      </w:r>
      <w:r w:rsidRPr="004568A2">
        <w:rPr>
          <w:sz w:val="24"/>
          <w:szCs w:val="24"/>
          <w:lang w:val="ru-RU"/>
        </w:rPr>
        <w:t xml:space="preserve"> для программного</w:t>
      </w:r>
      <w:proofErr w:type="gramEnd"/>
      <w:r w:rsidRPr="004568A2">
        <w:rPr>
          <w:sz w:val="24"/>
          <w:szCs w:val="24"/>
          <w:lang w:val="ru-RU"/>
        </w:rPr>
        <w:t xml:space="preserve"> обеспечения, если в их отношении не применяются иные условия. </w:t>
      </w:r>
    </w:p>
    <w:p w:rsidR="004568A2" w:rsidRPr="004568A2" w:rsidRDefault="004568A2" w:rsidP="004568A2">
      <w:pPr>
        <w:rPr>
          <w:sz w:val="24"/>
          <w:szCs w:val="24"/>
          <w:lang w:val="ru-RU"/>
        </w:rPr>
      </w:pPr>
      <w:r w:rsidRPr="004568A2">
        <w:rPr>
          <w:sz w:val="24"/>
          <w:szCs w:val="24"/>
          <w:lang w:val="ru-RU"/>
        </w:rPr>
        <w:t xml:space="preserve">b. Дополнительные условия. К использованию вами некоторых функций, служб и приложений могут применяться дополнительные условия </w:t>
      </w:r>
      <w:r w:rsidR="00C23923">
        <w:rPr>
          <w:sz w:val="24"/>
          <w:szCs w:val="24"/>
          <w:lang w:val="ru-RU"/>
        </w:rPr>
        <w:t>ООО «Портал Хабаровск»</w:t>
      </w:r>
      <w:r w:rsidRPr="004568A2">
        <w:rPr>
          <w:sz w:val="24"/>
          <w:szCs w:val="24"/>
          <w:lang w:val="ru-RU"/>
        </w:rPr>
        <w:t xml:space="preserve"> и третьих лиц, в зависимости от возможностей вашего устройства, того, как оно настроено и каким образом вы его используете. Прочтите их внимательно.</w:t>
      </w:r>
    </w:p>
    <w:p w:rsidR="004568A2" w:rsidRPr="004568A2" w:rsidRDefault="00C23923" w:rsidP="004568A2">
      <w:pPr>
        <w:rPr>
          <w:sz w:val="24"/>
          <w:szCs w:val="24"/>
          <w:lang w:val="ru-RU"/>
        </w:rPr>
      </w:pPr>
      <w:r>
        <w:rPr>
          <w:sz w:val="24"/>
          <w:szCs w:val="24"/>
          <w:lang w:val="ru-RU"/>
        </w:rPr>
        <w:t xml:space="preserve">-   </w:t>
      </w:r>
      <w:r w:rsidR="004568A2" w:rsidRPr="004568A2">
        <w:rPr>
          <w:sz w:val="24"/>
          <w:szCs w:val="24"/>
          <w:lang w:val="ru-RU"/>
        </w:rPr>
        <w:t xml:space="preserve">Некоторые приложения для </w:t>
      </w:r>
      <w:proofErr w:type="spellStart"/>
      <w:r w:rsidR="004568A2" w:rsidRPr="004568A2">
        <w:rPr>
          <w:sz w:val="24"/>
          <w:szCs w:val="24"/>
          <w:lang w:val="ru-RU"/>
        </w:rPr>
        <w:t>Windows</w:t>
      </w:r>
      <w:proofErr w:type="spellEnd"/>
      <w:r w:rsidR="004568A2" w:rsidRPr="004568A2">
        <w:rPr>
          <w:sz w:val="24"/>
          <w:szCs w:val="24"/>
          <w:lang w:val="ru-RU"/>
        </w:rPr>
        <w:t xml:space="preserve"> предоставляют доступ к веб-службам или зависят от веб-служб, при этом использование таких веб-служб иногда регулируется отдельными условиями и политиками конфиденциальности, например соглашением об использовании служб </w:t>
      </w:r>
      <w:proofErr w:type="spellStart"/>
      <w:r w:rsidR="004568A2" w:rsidRPr="004568A2">
        <w:rPr>
          <w:sz w:val="24"/>
          <w:szCs w:val="24"/>
          <w:lang w:val="ru-RU"/>
        </w:rPr>
        <w:t>Microsoft</w:t>
      </w:r>
      <w:proofErr w:type="spellEnd"/>
      <w:r w:rsidR="004568A2" w:rsidRPr="004568A2">
        <w:rPr>
          <w:sz w:val="24"/>
          <w:szCs w:val="24"/>
          <w:lang w:val="ru-RU"/>
        </w:rPr>
        <w:t xml:space="preserve">, которое опубликовано на веб-сайте </w:t>
      </w:r>
      <w:proofErr w:type="spellStart"/>
      <w:r w:rsidRPr="004568A2">
        <w:rPr>
          <w:sz w:val="24"/>
          <w:szCs w:val="24"/>
          <w:lang w:val="ru-RU"/>
        </w:rPr>
        <w:t>Microsoft</w:t>
      </w:r>
      <w:proofErr w:type="spellEnd"/>
      <w:r w:rsidR="004568A2" w:rsidRPr="004568A2">
        <w:rPr>
          <w:sz w:val="24"/>
          <w:szCs w:val="24"/>
          <w:lang w:val="ru-RU"/>
        </w:rPr>
        <w:t>. Вы можете просмотреть эти условия и политики в разделе условий использования службы или в настройках приложения (в соответствующих случаях). Службы могут быть недоступны в отдельных регионах.</w:t>
      </w:r>
    </w:p>
    <w:p w:rsidR="004568A2" w:rsidRPr="004568A2" w:rsidRDefault="004568A2" w:rsidP="004568A2">
      <w:pPr>
        <w:rPr>
          <w:sz w:val="24"/>
          <w:szCs w:val="24"/>
          <w:lang w:val="ru-RU"/>
        </w:rPr>
      </w:pPr>
    </w:p>
    <w:p w:rsidR="004568A2" w:rsidRPr="004568A2" w:rsidRDefault="00C23923" w:rsidP="004568A2">
      <w:pPr>
        <w:rPr>
          <w:sz w:val="24"/>
          <w:szCs w:val="24"/>
          <w:lang w:val="ru-RU"/>
        </w:rPr>
      </w:pPr>
      <w:r>
        <w:rPr>
          <w:sz w:val="24"/>
          <w:szCs w:val="24"/>
          <w:lang w:val="ru-RU"/>
        </w:rPr>
        <w:lastRenderedPageBreak/>
        <w:t xml:space="preserve">-   </w:t>
      </w:r>
      <w:r>
        <w:rPr>
          <w:sz w:val="24"/>
          <w:szCs w:val="24"/>
          <w:lang w:val="ru-RU"/>
        </w:rPr>
        <w:t>ООО «Портал Хабаровск»</w:t>
      </w:r>
      <w:r w:rsidR="004568A2" w:rsidRPr="004568A2">
        <w:rPr>
          <w:sz w:val="24"/>
          <w:szCs w:val="24"/>
          <w:lang w:val="ru-RU"/>
        </w:rPr>
        <w:t xml:space="preserve">, </w:t>
      </w:r>
      <w:r>
        <w:rPr>
          <w:sz w:val="24"/>
          <w:szCs w:val="24"/>
          <w:lang w:val="ru-RU"/>
        </w:rPr>
        <w:t xml:space="preserve">разработчик, </w:t>
      </w:r>
      <w:r w:rsidR="004568A2" w:rsidRPr="004568A2">
        <w:rPr>
          <w:sz w:val="24"/>
          <w:szCs w:val="24"/>
          <w:lang w:val="ru-RU"/>
        </w:rPr>
        <w:t>изготовитель или установщик могут включить дополнительные приложения, которые подчиняются отдельным условиям лицензии и политикам конфиденциальности.</w:t>
      </w:r>
    </w:p>
    <w:p w:rsidR="004568A2" w:rsidRPr="004568A2" w:rsidRDefault="00C23923" w:rsidP="004568A2">
      <w:pPr>
        <w:rPr>
          <w:sz w:val="24"/>
          <w:szCs w:val="24"/>
          <w:lang w:val="ru-RU"/>
        </w:rPr>
      </w:pPr>
      <w:r>
        <w:rPr>
          <w:sz w:val="24"/>
          <w:szCs w:val="24"/>
          <w:lang w:val="ru-RU"/>
        </w:rPr>
        <w:t xml:space="preserve">-   </w:t>
      </w:r>
      <w:r w:rsidR="004568A2" w:rsidRPr="004568A2">
        <w:rPr>
          <w:sz w:val="24"/>
          <w:szCs w:val="24"/>
          <w:lang w:val="ru-RU"/>
        </w:rPr>
        <w:t xml:space="preserve">Программное обеспечение содержит проигрыватель </w:t>
      </w:r>
      <w:proofErr w:type="spellStart"/>
      <w:r w:rsidR="004568A2" w:rsidRPr="004568A2">
        <w:rPr>
          <w:sz w:val="24"/>
          <w:szCs w:val="24"/>
          <w:lang w:val="ru-RU"/>
        </w:rPr>
        <w:t>Adobe</w:t>
      </w:r>
      <w:proofErr w:type="spellEnd"/>
      <w:r w:rsidR="004568A2" w:rsidRPr="004568A2">
        <w:rPr>
          <w:sz w:val="24"/>
          <w:szCs w:val="24"/>
          <w:lang w:val="ru-RU"/>
        </w:rPr>
        <w:t xml:space="preserve"> </w:t>
      </w:r>
      <w:proofErr w:type="spellStart"/>
      <w:r w:rsidR="004568A2" w:rsidRPr="004568A2">
        <w:rPr>
          <w:sz w:val="24"/>
          <w:szCs w:val="24"/>
          <w:lang w:val="ru-RU"/>
        </w:rPr>
        <w:t>Flash</w:t>
      </w:r>
      <w:proofErr w:type="spellEnd"/>
      <w:r w:rsidR="004568A2" w:rsidRPr="004568A2">
        <w:rPr>
          <w:sz w:val="24"/>
          <w:szCs w:val="24"/>
          <w:lang w:val="ru-RU"/>
        </w:rPr>
        <w:t xml:space="preserve"> </w:t>
      </w:r>
      <w:proofErr w:type="spellStart"/>
      <w:r w:rsidR="004568A2" w:rsidRPr="004568A2">
        <w:rPr>
          <w:sz w:val="24"/>
          <w:szCs w:val="24"/>
          <w:lang w:val="ru-RU"/>
        </w:rPr>
        <w:t>Player</w:t>
      </w:r>
      <w:proofErr w:type="spellEnd"/>
      <w:r w:rsidR="004568A2" w:rsidRPr="004568A2">
        <w:rPr>
          <w:sz w:val="24"/>
          <w:szCs w:val="24"/>
          <w:lang w:val="ru-RU"/>
        </w:rPr>
        <w:t xml:space="preserve">, который лицензируется на условиях </w:t>
      </w:r>
      <w:proofErr w:type="spellStart"/>
      <w:r w:rsidR="004568A2" w:rsidRPr="004568A2">
        <w:rPr>
          <w:sz w:val="24"/>
          <w:szCs w:val="24"/>
          <w:lang w:val="ru-RU"/>
        </w:rPr>
        <w:t>Adobe</w:t>
      </w:r>
      <w:proofErr w:type="spellEnd"/>
      <w:r w:rsidR="004568A2" w:rsidRPr="004568A2">
        <w:rPr>
          <w:sz w:val="24"/>
          <w:szCs w:val="24"/>
          <w:lang w:val="ru-RU"/>
        </w:rPr>
        <w:t xml:space="preserve"> </w:t>
      </w:r>
      <w:proofErr w:type="spellStart"/>
      <w:r w:rsidR="004568A2" w:rsidRPr="004568A2">
        <w:rPr>
          <w:sz w:val="24"/>
          <w:szCs w:val="24"/>
          <w:lang w:val="ru-RU"/>
        </w:rPr>
        <w:t>Systems</w:t>
      </w:r>
      <w:proofErr w:type="spellEnd"/>
      <w:r w:rsidR="004568A2" w:rsidRPr="004568A2">
        <w:rPr>
          <w:sz w:val="24"/>
          <w:szCs w:val="24"/>
          <w:lang w:val="ru-RU"/>
        </w:rPr>
        <w:t xml:space="preserve"> </w:t>
      </w:r>
      <w:proofErr w:type="spellStart"/>
      <w:r w:rsidR="004568A2" w:rsidRPr="004568A2">
        <w:rPr>
          <w:sz w:val="24"/>
          <w:szCs w:val="24"/>
          <w:lang w:val="ru-RU"/>
        </w:rPr>
        <w:t>Incorporated</w:t>
      </w:r>
      <w:proofErr w:type="spellEnd"/>
      <w:r w:rsidR="004568A2" w:rsidRPr="004568A2">
        <w:rPr>
          <w:sz w:val="24"/>
          <w:szCs w:val="24"/>
          <w:lang w:val="ru-RU"/>
        </w:rPr>
        <w:t xml:space="preserve">. </w:t>
      </w:r>
      <w:proofErr w:type="spellStart"/>
      <w:r w:rsidR="004568A2" w:rsidRPr="004568A2">
        <w:rPr>
          <w:sz w:val="24"/>
          <w:szCs w:val="24"/>
          <w:lang w:val="ru-RU"/>
        </w:rPr>
        <w:t>Adobe</w:t>
      </w:r>
      <w:proofErr w:type="spellEnd"/>
      <w:r w:rsidR="004568A2" w:rsidRPr="004568A2">
        <w:rPr>
          <w:sz w:val="24"/>
          <w:szCs w:val="24"/>
          <w:lang w:val="ru-RU"/>
        </w:rPr>
        <w:t xml:space="preserve"> и </w:t>
      </w:r>
      <w:proofErr w:type="spellStart"/>
      <w:r w:rsidR="004568A2" w:rsidRPr="004568A2">
        <w:rPr>
          <w:sz w:val="24"/>
          <w:szCs w:val="24"/>
          <w:lang w:val="ru-RU"/>
        </w:rPr>
        <w:t>Flash</w:t>
      </w:r>
      <w:proofErr w:type="spellEnd"/>
      <w:r w:rsidR="004568A2" w:rsidRPr="004568A2">
        <w:rPr>
          <w:sz w:val="24"/>
          <w:szCs w:val="24"/>
          <w:lang w:val="ru-RU"/>
        </w:rPr>
        <w:t xml:space="preserve"> являются охраняемыми товарными знаками корпорации </w:t>
      </w:r>
      <w:proofErr w:type="spellStart"/>
      <w:r w:rsidR="004568A2" w:rsidRPr="004568A2">
        <w:rPr>
          <w:sz w:val="24"/>
          <w:szCs w:val="24"/>
          <w:lang w:val="ru-RU"/>
        </w:rPr>
        <w:t>Adobe</w:t>
      </w:r>
      <w:proofErr w:type="spellEnd"/>
      <w:r w:rsidR="004568A2" w:rsidRPr="004568A2">
        <w:rPr>
          <w:sz w:val="24"/>
          <w:szCs w:val="24"/>
          <w:lang w:val="ru-RU"/>
        </w:rPr>
        <w:t xml:space="preserve"> </w:t>
      </w:r>
      <w:proofErr w:type="spellStart"/>
      <w:r w:rsidR="004568A2" w:rsidRPr="004568A2">
        <w:rPr>
          <w:sz w:val="24"/>
          <w:szCs w:val="24"/>
          <w:lang w:val="ru-RU"/>
        </w:rPr>
        <w:t>Systems</w:t>
      </w:r>
      <w:proofErr w:type="spellEnd"/>
      <w:r w:rsidR="004568A2" w:rsidRPr="004568A2">
        <w:rPr>
          <w:sz w:val="24"/>
          <w:szCs w:val="24"/>
          <w:lang w:val="ru-RU"/>
        </w:rPr>
        <w:t xml:space="preserve"> </w:t>
      </w:r>
      <w:proofErr w:type="spellStart"/>
      <w:r w:rsidR="004568A2" w:rsidRPr="004568A2">
        <w:rPr>
          <w:sz w:val="24"/>
          <w:szCs w:val="24"/>
          <w:lang w:val="ru-RU"/>
        </w:rPr>
        <w:t>Incorporated</w:t>
      </w:r>
      <w:proofErr w:type="spellEnd"/>
      <w:r w:rsidR="004568A2" w:rsidRPr="004568A2">
        <w:rPr>
          <w:sz w:val="24"/>
          <w:szCs w:val="24"/>
          <w:lang w:val="ru-RU"/>
        </w:rPr>
        <w:t xml:space="preserve"> в США и других странах.</w:t>
      </w:r>
    </w:p>
    <w:p w:rsidR="004568A2" w:rsidRPr="004568A2" w:rsidRDefault="00C23923" w:rsidP="004568A2">
      <w:pPr>
        <w:rPr>
          <w:sz w:val="24"/>
          <w:szCs w:val="24"/>
          <w:lang w:val="ru-RU"/>
        </w:rPr>
      </w:pPr>
      <w:r>
        <w:rPr>
          <w:sz w:val="24"/>
          <w:szCs w:val="24"/>
          <w:lang w:val="ru-RU"/>
        </w:rPr>
        <w:t xml:space="preserve">-   </w:t>
      </w:r>
      <w:r w:rsidR="004568A2" w:rsidRPr="004568A2">
        <w:rPr>
          <w:sz w:val="24"/>
          <w:szCs w:val="24"/>
          <w:lang w:val="ru-RU"/>
        </w:rPr>
        <w:t>Программное обеспечение может содержать программы третьих лиц, предоставляемые вам по лицензии в соответствии с настоящим соглашением или в рамках их собственных условий лицензирования. Условия лицензии, уведомления и признания (при наличии), касающиеся каких-либо программ третьих лиц</w:t>
      </w:r>
      <w:r>
        <w:rPr>
          <w:sz w:val="24"/>
          <w:szCs w:val="24"/>
          <w:lang w:val="ru-RU"/>
        </w:rPr>
        <w:t>.</w:t>
      </w:r>
    </w:p>
    <w:p w:rsidR="004568A2" w:rsidRPr="004568A2" w:rsidRDefault="00C23923" w:rsidP="004568A2">
      <w:pPr>
        <w:rPr>
          <w:sz w:val="24"/>
          <w:szCs w:val="24"/>
          <w:lang w:val="ru-RU"/>
        </w:rPr>
      </w:pPr>
      <w:r>
        <w:rPr>
          <w:sz w:val="24"/>
          <w:szCs w:val="24"/>
          <w:lang w:val="ru-RU"/>
        </w:rPr>
        <w:t xml:space="preserve">-   </w:t>
      </w:r>
      <w:r w:rsidR="004568A2" w:rsidRPr="004568A2">
        <w:rPr>
          <w:sz w:val="24"/>
          <w:szCs w:val="24"/>
          <w:lang w:val="ru-RU"/>
        </w:rPr>
        <w:t xml:space="preserve">Приложения </w:t>
      </w:r>
      <w:proofErr w:type="spellStart"/>
      <w:r w:rsidR="004568A2" w:rsidRPr="004568A2">
        <w:rPr>
          <w:sz w:val="24"/>
          <w:szCs w:val="24"/>
          <w:lang w:val="ru-RU"/>
        </w:rPr>
        <w:t>Word</w:t>
      </w:r>
      <w:proofErr w:type="spellEnd"/>
      <w:r w:rsidR="004568A2" w:rsidRPr="004568A2">
        <w:rPr>
          <w:sz w:val="24"/>
          <w:szCs w:val="24"/>
          <w:lang w:val="ru-RU"/>
        </w:rPr>
        <w:t xml:space="preserve">, </w:t>
      </w:r>
      <w:proofErr w:type="spellStart"/>
      <w:r w:rsidR="004568A2" w:rsidRPr="004568A2">
        <w:rPr>
          <w:sz w:val="24"/>
          <w:szCs w:val="24"/>
          <w:lang w:val="ru-RU"/>
        </w:rPr>
        <w:t>Excel</w:t>
      </w:r>
      <w:proofErr w:type="spellEnd"/>
      <w:r w:rsidR="004568A2" w:rsidRPr="004568A2">
        <w:rPr>
          <w:sz w:val="24"/>
          <w:szCs w:val="24"/>
          <w:lang w:val="ru-RU"/>
        </w:rPr>
        <w:t xml:space="preserve">, </w:t>
      </w:r>
      <w:proofErr w:type="spellStart"/>
      <w:r w:rsidR="004568A2" w:rsidRPr="004568A2">
        <w:rPr>
          <w:sz w:val="24"/>
          <w:szCs w:val="24"/>
          <w:lang w:val="ru-RU"/>
        </w:rPr>
        <w:t>PowerPoint</w:t>
      </w:r>
      <w:proofErr w:type="spellEnd"/>
      <w:r w:rsidR="004568A2" w:rsidRPr="004568A2">
        <w:rPr>
          <w:sz w:val="24"/>
          <w:szCs w:val="24"/>
          <w:lang w:val="ru-RU"/>
        </w:rPr>
        <w:t xml:space="preserve"> и </w:t>
      </w:r>
      <w:proofErr w:type="spellStart"/>
      <w:r w:rsidR="004568A2" w:rsidRPr="004568A2">
        <w:rPr>
          <w:sz w:val="24"/>
          <w:szCs w:val="24"/>
          <w:lang w:val="ru-RU"/>
        </w:rPr>
        <w:t>OneNote</w:t>
      </w:r>
      <w:proofErr w:type="spellEnd"/>
      <w:r w:rsidR="004568A2" w:rsidRPr="004568A2">
        <w:rPr>
          <w:sz w:val="24"/>
          <w:szCs w:val="24"/>
          <w:lang w:val="ru-RU"/>
        </w:rPr>
        <w:t xml:space="preserve">, если они предоставляются вместе с </w:t>
      </w:r>
      <w:proofErr w:type="spellStart"/>
      <w:r w:rsidR="004568A2" w:rsidRPr="004568A2">
        <w:rPr>
          <w:sz w:val="24"/>
          <w:szCs w:val="24"/>
          <w:lang w:val="ru-RU"/>
        </w:rPr>
        <w:t>Windows</w:t>
      </w:r>
      <w:proofErr w:type="spellEnd"/>
      <w:r w:rsidR="004568A2" w:rsidRPr="004568A2">
        <w:rPr>
          <w:sz w:val="24"/>
          <w:szCs w:val="24"/>
          <w:lang w:val="ru-RU"/>
        </w:rPr>
        <w:t>, лицензируются для личного некоммерческого использования, за исключением случаев, когда у вас есть права на коммерческое использование в соответствии с отдельным соглашением.</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2.</w:t>
      </w:r>
      <w:r w:rsidR="00C23923">
        <w:rPr>
          <w:sz w:val="24"/>
          <w:szCs w:val="24"/>
          <w:lang w:val="ru-RU"/>
        </w:rPr>
        <w:t xml:space="preserve">   </w:t>
      </w:r>
      <w:r w:rsidRPr="004568A2">
        <w:rPr>
          <w:sz w:val="24"/>
          <w:szCs w:val="24"/>
          <w:lang w:val="ru-RU"/>
        </w:rPr>
        <w:t>Права установки и использования.</w:t>
      </w:r>
    </w:p>
    <w:p w:rsidR="004568A2" w:rsidRPr="004568A2" w:rsidRDefault="004568A2" w:rsidP="004568A2">
      <w:pPr>
        <w:rPr>
          <w:sz w:val="24"/>
          <w:szCs w:val="24"/>
          <w:lang w:val="ru-RU"/>
        </w:rPr>
      </w:pPr>
      <w:r w:rsidRPr="004568A2">
        <w:rPr>
          <w:sz w:val="24"/>
          <w:szCs w:val="24"/>
          <w:lang w:val="ru-RU"/>
        </w:rPr>
        <w:t>а.</w:t>
      </w:r>
      <w:r w:rsidR="00C23923">
        <w:rPr>
          <w:sz w:val="24"/>
          <w:szCs w:val="24"/>
          <w:lang w:val="ru-RU"/>
        </w:rPr>
        <w:t xml:space="preserve">   </w:t>
      </w:r>
      <w:r w:rsidRPr="004568A2">
        <w:rPr>
          <w:sz w:val="24"/>
          <w:szCs w:val="24"/>
          <w:lang w:val="ru-RU"/>
        </w:rPr>
        <w:t xml:space="preserve">Лицензия. Программное обеспечение не продается, а предоставляется по лицензии. В рамках настоящего соглашения мы предоставляем вам право установить и запустить экземпляр программного обеспечения на устройстве (лицензированное устройство) для одновременного использования одним лицом, если вы соблюдаете все условия настоящего соглашения. Обновление неподлинного программного обеспечения до программного обеспечения от </w:t>
      </w:r>
      <w:r w:rsidR="00C23923">
        <w:rPr>
          <w:sz w:val="24"/>
          <w:szCs w:val="24"/>
          <w:lang w:val="ru-RU"/>
        </w:rPr>
        <w:t>ООО «Портал Хабаровск»</w:t>
      </w:r>
      <w:r w:rsidRPr="004568A2">
        <w:rPr>
          <w:sz w:val="24"/>
          <w:szCs w:val="24"/>
          <w:lang w:val="ru-RU"/>
        </w:rPr>
        <w:t xml:space="preserve"> или других авторизованных источников не делает вашу изначальную версию или обновленную версию подлинной, и в этом случае вы не имеете лицензии на использование программного обеспечения.</w:t>
      </w:r>
    </w:p>
    <w:p w:rsidR="004568A2" w:rsidRPr="004568A2" w:rsidRDefault="004568A2" w:rsidP="004568A2">
      <w:pPr>
        <w:rPr>
          <w:sz w:val="24"/>
          <w:szCs w:val="24"/>
          <w:lang w:val="ru-RU"/>
        </w:rPr>
      </w:pPr>
      <w:r w:rsidRPr="004568A2">
        <w:rPr>
          <w:sz w:val="24"/>
          <w:szCs w:val="24"/>
          <w:lang w:val="ru-RU"/>
        </w:rPr>
        <w:t>b.</w:t>
      </w:r>
      <w:r w:rsidR="00C23923">
        <w:rPr>
          <w:sz w:val="24"/>
          <w:szCs w:val="24"/>
          <w:lang w:val="ru-RU"/>
        </w:rPr>
        <w:t xml:space="preserve">   </w:t>
      </w:r>
      <w:r w:rsidRPr="004568A2">
        <w:rPr>
          <w:sz w:val="24"/>
          <w:szCs w:val="24"/>
          <w:lang w:val="ru-RU"/>
        </w:rPr>
        <w:t>Устройство. В рамках настоящего соглашения «устройство» ― это аппаратная система (физическая или виртуальная) со встроенным запоминающим устройством, в которой может быть запущено программное обеспечение. Каждый аппаратный раздел или стоечный модуль считается устройством.</w:t>
      </w:r>
    </w:p>
    <w:p w:rsidR="004568A2" w:rsidRPr="004568A2" w:rsidRDefault="004568A2" w:rsidP="004568A2">
      <w:pPr>
        <w:rPr>
          <w:sz w:val="24"/>
          <w:szCs w:val="24"/>
          <w:lang w:val="ru-RU"/>
        </w:rPr>
      </w:pPr>
      <w:r w:rsidRPr="004568A2">
        <w:rPr>
          <w:sz w:val="24"/>
          <w:szCs w:val="24"/>
          <w:lang w:val="ru-RU"/>
        </w:rPr>
        <w:t>c.</w:t>
      </w:r>
      <w:r w:rsidR="00C23923">
        <w:rPr>
          <w:sz w:val="24"/>
          <w:szCs w:val="24"/>
          <w:lang w:val="ru-RU"/>
        </w:rPr>
        <w:t xml:space="preserve">   </w:t>
      </w:r>
      <w:r w:rsidRPr="004568A2">
        <w:rPr>
          <w:sz w:val="24"/>
          <w:szCs w:val="24"/>
          <w:lang w:val="ru-RU"/>
        </w:rPr>
        <w:t xml:space="preserve">Ограничения. </w:t>
      </w:r>
      <w:r w:rsidR="00C23923">
        <w:rPr>
          <w:sz w:val="24"/>
          <w:szCs w:val="24"/>
          <w:lang w:val="ru-RU"/>
        </w:rPr>
        <w:t>Поставщик, и</w:t>
      </w:r>
      <w:r w:rsidRPr="004568A2">
        <w:rPr>
          <w:sz w:val="24"/>
          <w:szCs w:val="24"/>
          <w:lang w:val="ru-RU"/>
        </w:rPr>
        <w:t xml:space="preserve">зготовитель или установщик </w:t>
      </w:r>
      <w:proofErr w:type="gramStart"/>
      <w:r w:rsidRPr="004568A2">
        <w:rPr>
          <w:sz w:val="24"/>
          <w:szCs w:val="24"/>
          <w:lang w:val="ru-RU"/>
        </w:rPr>
        <w:t xml:space="preserve">и </w:t>
      </w:r>
      <w:r w:rsidR="001E45BC">
        <w:rPr>
          <w:sz w:val="24"/>
          <w:szCs w:val="24"/>
          <w:lang w:val="ru-RU"/>
        </w:rPr>
        <w:t>ООО</w:t>
      </w:r>
      <w:proofErr w:type="gramEnd"/>
      <w:r w:rsidR="001E45BC">
        <w:rPr>
          <w:sz w:val="24"/>
          <w:szCs w:val="24"/>
          <w:lang w:val="ru-RU"/>
        </w:rPr>
        <w:t xml:space="preserve"> «Портал Хабаровск»</w:t>
      </w:r>
      <w:r w:rsidR="001E45BC">
        <w:rPr>
          <w:sz w:val="24"/>
          <w:szCs w:val="24"/>
          <w:lang w:val="ru-RU"/>
        </w:rPr>
        <w:t xml:space="preserve"> </w:t>
      </w:r>
      <w:r w:rsidRPr="004568A2">
        <w:rPr>
          <w:sz w:val="24"/>
          <w:szCs w:val="24"/>
          <w:lang w:val="ru-RU"/>
        </w:rPr>
        <w:t>сохраняют все права (например, права, предусмотренные законами о защите интеллектуальной собственности), которые не предоставляются явным образом в рамках настоящего соглашения. Например, эта лицензия не предоставляет вам права:</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 xml:space="preserve">отдельно использовать или </w:t>
      </w:r>
      <w:proofErr w:type="spellStart"/>
      <w:r w:rsidR="004568A2" w:rsidRPr="004568A2">
        <w:rPr>
          <w:sz w:val="24"/>
          <w:szCs w:val="24"/>
          <w:lang w:val="ru-RU"/>
        </w:rPr>
        <w:t>виртуализировать</w:t>
      </w:r>
      <w:proofErr w:type="spellEnd"/>
      <w:r w:rsidR="004568A2" w:rsidRPr="004568A2">
        <w:rPr>
          <w:sz w:val="24"/>
          <w:szCs w:val="24"/>
          <w:lang w:val="ru-RU"/>
        </w:rPr>
        <w:t xml:space="preserve"> компоненты программного обеспечения;</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публиковать или копировать (за исключением разрешенной резервной копии) программное обеспечение, предоставлять программное обеспечение в прокат, в аренду или во временное пользование;</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передавать программное обеспечение (за исключением случаев, предусмотренных настоящим соглашением);</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пытаться обойти технические ограничения в программном обеспечении;</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 xml:space="preserve">использовать программное обеспечение в качестве серверного программного обеспечения, для предоставления </w:t>
      </w:r>
      <w:proofErr w:type="gramStart"/>
      <w:r w:rsidR="004568A2" w:rsidRPr="004568A2">
        <w:rPr>
          <w:sz w:val="24"/>
          <w:szCs w:val="24"/>
          <w:lang w:val="ru-RU"/>
        </w:rPr>
        <w:t>к</w:t>
      </w:r>
      <w:proofErr w:type="gramEnd"/>
      <w:r w:rsidR="004568A2" w:rsidRPr="004568A2">
        <w:rPr>
          <w:sz w:val="24"/>
          <w:szCs w:val="24"/>
          <w:lang w:val="ru-RU"/>
        </w:rPr>
        <w:t xml:space="preserve"> </w:t>
      </w:r>
      <w:proofErr w:type="gramStart"/>
      <w:r w:rsidR="004568A2" w:rsidRPr="004568A2">
        <w:rPr>
          <w:sz w:val="24"/>
          <w:szCs w:val="24"/>
          <w:lang w:val="ru-RU"/>
        </w:rPr>
        <w:t>услуг</w:t>
      </w:r>
      <w:proofErr w:type="gramEnd"/>
      <w:r w:rsidR="004568A2" w:rsidRPr="004568A2">
        <w:rPr>
          <w:sz w:val="24"/>
          <w:szCs w:val="24"/>
          <w:lang w:val="ru-RU"/>
        </w:rPr>
        <w:t xml:space="preserve"> размещения на коммерческой основе, предоставлять данное программное обеспечение для одновременного использования несколькими пользователями в сети, устанавливать программное обеспечение на сервере и предоставлять пользователям удаленный доступ к нему или устанавливать программное обеспечение на устройстве для использования только удаленными пользователями;</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 xml:space="preserve">изучать технологию, </w:t>
      </w:r>
      <w:proofErr w:type="spellStart"/>
      <w:r w:rsidR="004568A2" w:rsidRPr="004568A2">
        <w:rPr>
          <w:sz w:val="24"/>
          <w:szCs w:val="24"/>
          <w:lang w:val="ru-RU"/>
        </w:rPr>
        <w:t>декомпилировать</w:t>
      </w:r>
      <w:proofErr w:type="spellEnd"/>
      <w:r w:rsidR="004568A2" w:rsidRPr="004568A2">
        <w:rPr>
          <w:sz w:val="24"/>
          <w:szCs w:val="24"/>
          <w:lang w:val="ru-RU"/>
        </w:rPr>
        <w:t>, деассемблировать программное обеспечение или предпринимать попытки совершения таких действий, за исключением случаев, когда вышеупомянутые действия разрешены применимым правом или условиями лицензирования, регулирующими использование компонентов с открытым кодом, которые могут быть включены в программное обеспечение; и</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 xml:space="preserve">при использовании </w:t>
      </w:r>
      <w:proofErr w:type="gramStart"/>
      <w:r w:rsidR="004568A2" w:rsidRPr="004568A2">
        <w:rPr>
          <w:sz w:val="24"/>
          <w:szCs w:val="24"/>
          <w:lang w:val="ru-RU"/>
        </w:rPr>
        <w:t>интернет-возможностей</w:t>
      </w:r>
      <w:proofErr w:type="gramEnd"/>
      <w:r w:rsidR="004568A2" w:rsidRPr="004568A2">
        <w:rPr>
          <w:sz w:val="24"/>
          <w:szCs w:val="24"/>
          <w:lang w:val="ru-RU"/>
        </w:rPr>
        <w:t xml:space="preserve"> вы не имеете права использовать их каким-либо образом, который может помешать их использованию другими лицами, пытаться получить несанкционированный доступ или осуществлять несанкционированное использование каких-либо служб, данных, учетных записей или сетей.</w:t>
      </w:r>
    </w:p>
    <w:p w:rsidR="004568A2" w:rsidRPr="004568A2" w:rsidRDefault="004568A2" w:rsidP="004568A2">
      <w:pPr>
        <w:rPr>
          <w:sz w:val="24"/>
          <w:szCs w:val="24"/>
          <w:lang w:val="ru-RU"/>
        </w:rPr>
      </w:pPr>
      <w:r w:rsidRPr="004568A2">
        <w:rPr>
          <w:sz w:val="24"/>
          <w:szCs w:val="24"/>
          <w:lang w:val="ru-RU"/>
        </w:rPr>
        <w:t>d.</w:t>
      </w:r>
      <w:r w:rsidR="001E45BC">
        <w:rPr>
          <w:sz w:val="24"/>
          <w:szCs w:val="24"/>
          <w:lang w:val="ru-RU"/>
        </w:rPr>
        <w:t xml:space="preserve">   </w:t>
      </w:r>
      <w:r w:rsidRPr="004568A2">
        <w:rPr>
          <w:sz w:val="24"/>
          <w:szCs w:val="24"/>
          <w:lang w:val="ru-RU"/>
        </w:rPr>
        <w:t>Использование несколькими пользователями.</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Несколько версий. Если при приобретении программного обеспечения вам было предоставлено несколько версий, вы имеете право одновременно установить и активировать только одну из них.</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 xml:space="preserve">Несколько подключений или пул подключений. Оборудование или программное обеспечение, которое вы используете для мультиплексирования или создания пула подключений или уменьшения количества устройств или пользователей, которые осуществляют доступ к программному обеспечению или используют его, не уменьшает необходимое количество лицензий. Вы можете использовать такое </w:t>
      </w:r>
      <w:r w:rsidR="004568A2" w:rsidRPr="004568A2">
        <w:rPr>
          <w:sz w:val="24"/>
          <w:szCs w:val="24"/>
          <w:lang w:val="ru-RU"/>
        </w:rPr>
        <w:lastRenderedPageBreak/>
        <w:t>оборудование или программное обеспечение только при наличии лицензии на каждый экземпляр используемого программного обеспечения.</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 xml:space="preserve">Подключение устройств. К программному обеспечению, установленному на лицензированном устройстве, могут иметь </w:t>
      </w:r>
      <w:r>
        <w:rPr>
          <w:sz w:val="24"/>
          <w:szCs w:val="24"/>
          <w:lang w:val="ru-RU"/>
        </w:rPr>
        <w:t xml:space="preserve">расширенный </w:t>
      </w:r>
      <w:r w:rsidR="004568A2" w:rsidRPr="004568A2">
        <w:rPr>
          <w:sz w:val="24"/>
          <w:szCs w:val="24"/>
          <w:lang w:val="ru-RU"/>
        </w:rPr>
        <w:t>доступ</w:t>
      </w:r>
      <w:r>
        <w:rPr>
          <w:sz w:val="24"/>
          <w:szCs w:val="24"/>
          <w:lang w:val="ru-RU"/>
        </w:rPr>
        <w:t xml:space="preserve"> для </w:t>
      </w:r>
      <w:r w:rsidR="004568A2" w:rsidRPr="004568A2">
        <w:rPr>
          <w:sz w:val="24"/>
          <w:szCs w:val="24"/>
          <w:lang w:val="ru-RU"/>
        </w:rPr>
        <w:t>других устройств в целях использования следующих функций программного обеспечения: файловых служб, служб печати, служб IIS и служб общего доступа к подключению Интернета, а также служб телефонии на лицензированном устройстве. Вы можете разрешить любому количеству устройств обращаться к программному обеспечению, установленному на лицензированном устройстве, для синхронизации данных между устройствами. Однако это не означает, что вы имеете право устанавливать программное обеспечение или использовать его основную функцию (за исключением возможностей, указанных в данном разделе) на таких других устройствах.</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 xml:space="preserve"> Использование в </w:t>
      </w:r>
      <w:proofErr w:type="spellStart"/>
      <w:r w:rsidR="004568A2" w:rsidRPr="004568A2">
        <w:rPr>
          <w:sz w:val="24"/>
          <w:szCs w:val="24"/>
          <w:lang w:val="ru-RU"/>
        </w:rPr>
        <w:t>виртуализированной</w:t>
      </w:r>
      <w:proofErr w:type="spellEnd"/>
      <w:r w:rsidR="004568A2" w:rsidRPr="004568A2">
        <w:rPr>
          <w:sz w:val="24"/>
          <w:szCs w:val="24"/>
          <w:lang w:val="ru-RU"/>
        </w:rPr>
        <w:t xml:space="preserve"> среде. В рамках настоящей лицензии вы имеете право установить только один экземпляр программного обеспечения для использования на одном устройстве, физическом или виртуальном. Если требуется использовать программное обеспечение на нескольких виртуальных устройствах, необходимо получить отдельную лицензию для каждого экземпляра данного программного обеспечения.</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Удаленный доступ. Вы можете назначать одного пользователя, который физически использует лицензированное устройство, лицензированным пользователем не чаще, чем один раз в 90 дней. Лицензированный пользователь может получать доступ к лицензированному устройству с другого устройства с помощью технологий удаленного доступа. Другие пользователи, по одному пользователю одновременно, могут осуществлять доступ к лицензированному устройству с другого устройства с помощью технологий удаленного доступа, если для удаленного устройства приобретена отдельная лицензия на запуск того же программного обеспечения или его более новой версии.</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Удаленная помощь. Вы можете использовать технологии удаленной помощи для общего доступа к активному сеансу; при этом не требуются дополнительные лицензии на программное обеспечение. Удаленная помощь позволяет одному пользователю осуществлять прямое подключение к компьютеру другого пользователя, обычно в целях устранения проблем.</w:t>
      </w:r>
    </w:p>
    <w:p w:rsidR="004568A2" w:rsidRPr="004568A2" w:rsidRDefault="001E45BC" w:rsidP="004568A2">
      <w:pPr>
        <w:rPr>
          <w:sz w:val="24"/>
          <w:szCs w:val="24"/>
          <w:lang w:val="ru-RU"/>
        </w:rPr>
      </w:pPr>
      <w:r>
        <w:rPr>
          <w:sz w:val="24"/>
          <w:szCs w:val="24"/>
          <w:lang w:val="ru-RU"/>
        </w:rPr>
        <w:t xml:space="preserve">-   </w:t>
      </w:r>
      <w:r w:rsidR="004568A2" w:rsidRPr="004568A2">
        <w:rPr>
          <w:sz w:val="24"/>
          <w:szCs w:val="24"/>
          <w:lang w:val="ru-RU"/>
        </w:rPr>
        <w:t>Резервная копия. Вы можете сделать одну резервную копию программного обеспечения и использовать ее для передачи программного обеспечения, если оно было приобретено в качестве автономного программного обеспечения, как описано в Разделе 4 ниже.</w:t>
      </w:r>
    </w:p>
    <w:p w:rsidR="001E45BC" w:rsidRDefault="001E45BC"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3.</w:t>
      </w:r>
      <w:r w:rsidR="001E45BC">
        <w:rPr>
          <w:sz w:val="24"/>
          <w:szCs w:val="24"/>
          <w:lang w:val="ru-RU"/>
        </w:rPr>
        <w:t xml:space="preserve">   </w:t>
      </w:r>
      <w:r w:rsidRPr="004568A2">
        <w:rPr>
          <w:sz w:val="24"/>
          <w:szCs w:val="24"/>
          <w:lang w:val="ru-RU"/>
        </w:rPr>
        <w:t>Конфиденциальность. Согласие на использование данных. Ваша конфиденциальность важна для нас. Некоторые компоненты программного обеспечения предусматривают отправку или получение данных при их использовании. Многие из этих компонентов можно отключить в пользовательском интерфейсе или не использовать их вообще. Принимая условия настоящего соглашения и используя программное обеспечение, вы соглашаетесь с тем, чт</w:t>
      </w:r>
      <w:proofErr w:type="gramStart"/>
      <w:r w:rsidRPr="004568A2">
        <w:rPr>
          <w:sz w:val="24"/>
          <w:szCs w:val="24"/>
          <w:lang w:val="ru-RU"/>
        </w:rPr>
        <w:t xml:space="preserve">о </w:t>
      </w:r>
      <w:r w:rsidR="003C1BE0">
        <w:rPr>
          <w:sz w:val="24"/>
          <w:szCs w:val="24"/>
          <w:lang w:val="ru-RU"/>
        </w:rPr>
        <w:t>ООО</w:t>
      </w:r>
      <w:proofErr w:type="gramEnd"/>
      <w:r w:rsidR="003C1BE0">
        <w:rPr>
          <w:sz w:val="24"/>
          <w:szCs w:val="24"/>
          <w:lang w:val="ru-RU"/>
        </w:rPr>
        <w:t xml:space="preserve"> «Портал Хабаровск»</w:t>
      </w:r>
      <w:r w:rsidR="003C1BE0">
        <w:rPr>
          <w:sz w:val="24"/>
          <w:szCs w:val="24"/>
          <w:lang w:val="ru-RU"/>
        </w:rPr>
        <w:t xml:space="preserve"> </w:t>
      </w:r>
      <w:r w:rsidRPr="004568A2">
        <w:rPr>
          <w:sz w:val="24"/>
          <w:szCs w:val="24"/>
          <w:lang w:val="ru-RU"/>
        </w:rPr>
        <w:t>может собирать, использовать и раскрывать сведения, как описано в Заявлении о конфиденциальности, а также как может быть описано в пользовательском интерфейсе, связанном с компонентами программного обеспечения.</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4.</w:t>
      </w:r>
      <w:r w:rsidR="003C1BE0">
        <w:rPr>
          <w:sz w:val="24"/>
          <w:szCs w:val="24"/>
          <w:lang w:val="ru-RU"/>
        </w:rPr>
        <w:t xml:space="preserve">   </w:t>
      </w:r>
      <w:r w:rsidRPr="004568A2">
        <w:rPr>
          <w:sz w:val="24"/>
          <w:szCs w:val="24"/>
          <w:lang w:val="ru-RU"/>
        </w:rPr>
        <w:t xml:space="preserve">Передача. </w:t>
      </w:r>
      <w:proofErr w:type="gramStart"/>
      <w:r w:rsidRPr="004568A2">
        <w:rPr>
          <w:sz w:val="24"/>
          <w:szCs w:val="24"/>
          <w:lang w:val="ru-RU"/>
        </w:rPr>
        <w:t xml:space="preserve">Положения этого раздела не применяются, если вы приобрели программное обеспечение как потребитель в Германии или в какой-либо из стран, </w:t>
      </w:r>
      <w:r w:rsidR="003C1BE0">
        <w:rPr>
          <w:sz w:val="24"/>
          <w:szCs w:val="24"/>
          <w:lang w:val="ru-RU"/>
        </w:rPr>
        <w:t xml:space="preserve">в которых действуют особые правила </w:t>
      </w:r>
      <w:proofErr w:type="spellStart"/>
      <w:r w:rsidR="003C1BE0">
        <w:rPr>
          <w:sz w:val="24"/>
          <w:szCs w:val="24"/>
          <w:lang w:val="ru-RU"/>
        </w:rPr>
        <w:t>передаччи</w:t>
      </w:r>
      <w:proofErr w:type="spellEnd"/>
      <w:r w:rsidR="003C1BE0">
        <w:rPr>
          <w:sz w:val="24"/>
          <w:szCs w:val="24"/>
          <w:lang w:val="ru-RU"/>
        </w:rPr>
        <w:t xml:space="preserve"> права третьим лицам.</w:t>
      </w:r>
      <w:proofErr w:type="gramEnd"/>
      <w:r w:rsidR="003C1BE0">
        <w:rPr>
          <w:sz w:val="24"/>
          <w:szCs w:val="24"/>
          <w:lang w:val="ru-RU"/>
        </w:rPr>
        <w:t xml:space="preserve"> </w:t>
      </w:r>
      <w:r w:rsidRPr="004568A2">
        <w:rPr>
          <w:sz w:val="24"/>
          <w:szCs w:val="24"/>
          <w:lang w:val="ru-RU"/>
        </w:rPr>
        <w:t>В этом случае передача программного обеспечения третьему лицу и права на его использование должна осуществляться в соответствии с применимым правом.</w:t>
      </w:r>
    </w:p>
    <w:p w:rsidR="004568A2" w:rsidRPr="004568A2" w:rsidRDefault="001335F0" w:rsidP="004568A2">
      <w:pPr>
        <w:rPr>
          <w:sz w:val="24"/>
          <w:szCs w:val="24"/>
          <w:lang w:val="ru-RU"/>
        </w:rPr>
      </w:pPr>
      <w:r>
        <w:rPr>
          <w:sz w:val="24"/>
          <w:szCs w:val="24"/>
          <w:lang w:val="ru-RU"/>
        </w:rPr>
        <w:t xml:space="preserve">- </w:t>
      </w:r>
      <w:r w:rsidR="004568A2" w:rsidRPr="004568A2">
        <w:rPr>
          <w:sz w:val="24"/>
          <w:szCs w:val="24"/>
          <w:lang w:val="ru-RU"/>
        </w:rPr>
        <w:t>Предустановленное на устройстве программное обеспечение. Если программное обеспечение было приобретено предустановленным на устройстве (а также, если программное обеспечение было обновлено с версии, предустановленной на устройстве), вы можете передать лицензию на использование программного обеспечения непосредственно другому пользователю только вместе с лицензированным устройством. Передаваться должно программное обеспечение, а также подлинная наклейк</w:t>
      </w:r>
      <w:proofErr w:type="gramStart"/>
      <w:r w:rsidR="004568A2" w:rsidRPr="004568A2">
        <w:rPr>
          <w:sz w:val="24"/>
          <w:szCs w:val="24"/>
          <w:lang w:val="ru-RU"/>
        </w:rPr>
        <w:t xml:space="preserve">а </w:t>
      </w:r>
      <w:r>
        <w:rPr>
          <w:sz w:val="24"/>
          <w:szCs w:val="24"/>
          <w:lang w:val="ru-RU"/>
        </w:rPr>
        <w:t>ООО</w:t>
      </w:r>
      <w:proofErr w:type="gramEnd"/>
      <w:r>
        <w:rPr>
          <w:sz w:val="24"/>
          <w:szCs w:val="24"/>
          <w:lang w:val="ru-RU"/>
        </w:rPr>
        <w:t xml:space="preserve"> «Портал Хабаровск»</w:t>
      </w:r>
      <w:r>
        <w:rPr>
          <w:sz w:val="24"/>
          <w:szCs w:val="24"/>
          <w:lang w:val="ru-RU"/>
        </w:rPr>
        <w:t xml:space="preserve"> </w:t>
      </w:r>
      <w:r w:rsidR="004568A2" w:rsidRPr="004568A2">
        <w:rPr>
          <w:sz w:val="24"/>
          <w:szCs w:val="24"/>
          <w:lang w:val="ru-RU"/>
        </w:rPr>
        <w:t>с ключом продукта, если таковая имеется на устройстве. До любой разрешенной передачи другая сторона должна согласиться с тем, что настоящее соглашение применяется при передаче и использовании программного обеспечения.</w:t>
      </w:r>
    </w:p>
    <w:p w:rsidR="004568A2" w:rsidRPr="004568A2" w:rsidRDefault="001335F0" w:rsidP="004568A2">
      <w:pPr>
        <w:rPr>
          <w:sz w:val="24"/>
          <w:szCs w:val="24"/>
          <w:lang w:val="ru-RU"/>
        </w:rPr>
      </w:pPr>
      <w:r>
        <w:rPr>
          <w:sz w:val="24"/>
          <w:szCs w:val="24"/>
          <w:lang w:val="ru-RU"/>
        </w:rPr>
        <w:t xml:space="preserve">-   </w:t>
      </w:r>
      <w:r w:rsidR="004568A2" w:rsidRPr="004568A2">
        <w:rPr>
          <w:sz w:val="24"/>
          <w:szCs w:val="24"/>
          <w:lang w:val="ru-RU"/>
        </w:rPr>
        <w:t xml:space="preserve">Автономное программное обеспечение. Если программное обеспечение было приобретено как автономное (а также, если программное обеспечение было обновлено с автономной версии), вы можете перенести программное обеспечение на другое принадлежащее вам устройство. Кроме того, можно перенести программное обеспечение на устройство, принадлежащее другому лицу, если вы </w:t>
      </w:r>
      <w:proofErr w:type="gramStart"/>
      <w:r w:rsidR="004568A2" w:rsidRPr="004568A2">
        <w:rPr>
          <w:sz w:val="24"/>
          <w:szCs w:val="24"/>
          <w:lang w:val="ru-RU"/>
        </w:rPr>
        <w:t>являетесь первым лицензированным пользователем этого программного обеспечения и новый пользователь соглашается</w:t>
      </w:r>
      <w:proofErr w:type="gramEnd"/>
      <w:r w:rsidR="004568A2" w:rsidRPr="004568A2">
        <w:rPr>
          <w:sz w:val="24"/>
          <w:szCs w:val="24"/>
          <w:lang w:val="ru-RU"/>
        </w:rPr>
        <w:t xml:space="preserve"> с условиями настоящего соглашения. Для переноса программного обеспечения можно использовать разрешенную резервную копию или носитель, на котором вы получили программное обеспечение. Прежде чем переносить программное обеспечение на новое устройство, вы должны </w:t>
      </w:r>
      <w:r w:rsidR="004568A2" w:rsidRPr="004568A2">
        <w:rPr>
          <w:sz w:val="24"/>
          <w:szCs w:val="24"/>
          <w:lang w:val="ru-RU"/>
        </w:rPr>
        <w:lastRenderedPageBreak/>
        <w:t>удалить его с предыдущего устройства. Запрещено передавать программное обеспечение в целях совместного использования лицензий на нескольких устройствах.</w:t>
      </w:r>
    </w:p>
    <w:p w:rsidR="004568A2" w:rsidRPr="004568A2" w:rsidRDefault="004568A2" w:rsidP="004568A2">
      <w:pPr>
        <w:rPr>
          <w:sz w:val="24"/>
          <w:szCs w:val="24"/>
          <w:lang w:val="ru-RU"/>
        </w:rPr>
      </w:pPr>
    </w:p>
    <w:p w:rsidR="004568A2" w:rsidRDefault="004568A2" w:rsidP="004568A2">
      <w:pPr>
        <w:rPr>
          <w:sz w:val="24"/>
          <w:szCs w:val="24"/>
          <w:lang w:val="ru-RU"/>
        </w:rPr>
      </w:pPr>
      <w:r w:rsidRPr="004568A2">
        <w:rPr>
          <w:sz w:val="24"/>
          <w:szCs w:val="24"/>
          <w:lang w:val="ru-RU"/>
        </w:rPr>
        <w:t>5.</w:t>
      </w:r>
      <w:r w:rsidR="001335F0">
        <w:rPr>
          <w:sz w:val="24"/>
          <w:szCs w:val="24"/>
          <w:lang w:val="ru-RU"/>
        </w:rPr>
        <w:t xml:space="preserve">   </w:t>
      </w:r>
      <w:r w:rsidRPr="004568A2">
        <w:rPr>
          <w:sz w:val="24"/>
          <w:szCs w:val="24"/>
          <w:lang w:val="ru-RU"/>
        </w:rPr>
        <w:t xml:space="preserve">Авторизированное программное обеспечение и активация. Вы имеете право использовать данное программное обеспечение, только если у вас </w:t>
      </w:r>
      <w:proofErr w:type="gramStart"/>
      <w:r w:rsidRPr="004568A2">
        <w:rPr>
          <w:sz w:val="24"/>
          <w:szCs w:val="24"/>
          <w:lang w:val="ru-RU"/>
        </w:rPr>
        <w:t>имеется соответствующая лицензия и программное обеспечение было</w:t>
      </w:r>
      <w:proofErr w:type="gramEnd"/>
      <w:r w:rsidRPr="004568A2">
        <w:rPr>
          <w:sz w:val="24"/>
          <w:szCs w:val="24"/>
          <w:lang w:val="ru-RU"/>
        </w:rPr>
        <w:t xml:space="preserve"> должным образом активировано с использованием подлинного ключа продукта или другим разрешенным способом. При подключении к Интернету во время использования программного обеспечения оно автоматически обращается в </w:t>
      </w:r>
      <w:r w:rsidR="001335F0">
        <w:rPr>
          <w:sz w:val="24"/>
          <w:szCs w:val="24"/>
          <w:lang w:val="ru-RU"/>
        </w:rPr>
        <w:t>ООО «Портал Хабаровск»</w:t>
      </w:r>
      <w:r w:rsidR="001335F0">
        <w:rPr>
          <w:sz w:val="24"/>
          <w:szCs w:val="24"/>
          <w:lang w:val="ru-RU"/>
        </w:rPr>
        <w:t xml:space="preserve"> </w:t>
      </w:r>
      <w:r w:rsidRPr="004568A2">
        <w:rPr>
          <w:sz w:val="24"/>
          <w:szCs w:val="24"/>
          <w:lang w:val="ru-RU"/>
        </w:rPr>
        <w:t>или к аффилированному лиц</w:t>
      </w:r>
      <w:proofErr w:type="gramStart"/>
      <w:r w:rsidRPr="004568A2">
        <w:rPr>
          <w:sz w:val="24"/>
          <w:szCs w:val="24"/>
          <w:lang w:val="ru-RU"/>
        </w:rPr>
        <w:t xml:space="preserve">у </w:t>
      </w:r>
      <w:r w:rsidR="001335F0">
        <w:rPr>
          <w:sz w:val="24"/>
          <w:szCs w:val="24"/>
          <w:lang w:val="ru-RU"/>
        </w:rPr>
        <w:t>ООО</w:t>
      </w:r>
      <w:proofErr w:type="gramEnd"/>
      <w:r w:rsidR="001335F0">
        <w:rPr>
          <w:sz w:val="24"/>
          <w:szCs w:val="24"/>
          <w:lang w:val="ru-RU"/>
        </w:rPr>
        <w:t xml:space="preserve"> «Портал Хабаровск»</w:t>
      </w:r>
      <w:r w:rsidRPr="004568A2">
        <w:rPr>
          <w:sz w:val="24"/>
          <w:szCs w:val="24"/>
          <w:lang w:val="ru-RU"/>
        </w:rPr>
        <w:t xml:space="preserve">, чтобы подтвердить свою подлинность, после чего лицензия связывается с лицензированным устройством. Можно также вручную активировать программное обеспечение через Интернет или по телефону. В любом из этих случаев будут передаваться некоторые данные, поэтому услуги Интернета, телефонной связи или обмена SMS-сообщениями могут быть платными. Во время активации (или повторной активации, которая может потребоваться после изменения компонентов устройства) программное обеспечение может определить, что установленный экземпляр является контрафактным, не получен по официальной лицензии или содержит несанкционированные изменения. Если активация выполнена не будет, программное обеспечение попытается внести исправления, заменив незаконно измененное программное обеспечение </w:t>
      </w:r>
      <w:r w:rsidR="001335F0">
        <w:rPr>
          <w:sz w:val="24"/>
          <w:szCs w:val="24"/>
          <w:lang w:val="ru-RU"/>
        </w:rPr>
        <w:t>ООО «Портал Хабаровск»</w:t>
      </w:r>
      <w:r w:rsidR="001335F0">
        <w:rPr>
          <w:sz w:val="24"/>
          <w:szCs w:val="24"/>
          <w:lang w:val="ru-RU"/>
        </w:rPr>
        <w:t xml:space="preserve"> </w:t>
      </w:r>
      <w:r w:rsidRPr="004568A2">
        <w:rPr>
          <w:sz w:val="24"/>
          <w:szCs w:val="24"/>
          <w:lang w:val="ru-RU"/>
        </w:rPr>
        <w:t xml:space="preserve">подлинным. Кроме того, вы можете получать напоминания о необходимости приобретения официальной лицензии для программного обеспечения. Запрещается обходить процедуру активации каким-либо образом. </w:t>
      </w:r>
    </w:p>
    <w:p w:rsidR="001335F0" w:rsidRPr="004568A2" w:rsidRDefault="001335F0"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6.</w:t>
      </w:r>
      <w:r w:rsidR="001335F0">
        <w:rPr>
          <w:sz w:val="24"/>
          <w:szCs w:val="24"/>
          <w:lang w:val="ru-RU"/>
        </w:rPr>
        <w:t xml:space="preserve">   </w:t>
      </w:r>
      <w:r w:rsidRPr="004568A2">
        <w:rPr>
          <w:sz w:val="24"/>
          <w:szCs w:val="24"/>
          <w:lang w:val="ru-RU"/>
        </w:rPr>
        <w:t>Обновления. Программное обеспечение</w:t>
      </w:r>
      <w:r w:rsidR="001335F0">
        <w:rPr>
          <w:sz w:val="24"/>
          <w:szCs w:val="24"/>
          <w:lang w:val="ru-RU"/>
        </w:rPr>
        <w:t xml:space="preserve"> </w:t>
      </w:r>
      <w:r w:rsidRPr="004568A2">
        <w:rPr>
          <w:sz w:val="24"/>
          <w:szCs w:val="24"/>
          <w:lang w:val="ru-RU"/>
        </w:rPr>
        <w:t xml:space="preserve">периодически проверяет наличие системных обновлений и обновлений для приложений, а также скачивает и устанавливает их для вас. Вы можете получать обновления только от </w:t>
      </w:r>
      <w:r w:rsidR="001335F0">
        <w:rPr>
          <w:sz w:val="24"/>
          <w:szCs w:val="24"/>
          <w:lang w:val="ru-RU"/>
        </w:rPr>
        <w:t>ООО «Портал Хабаровск»</w:t>
      </w:r>
      <w:r w:rsidR="001335F0">
        <w:rPr>
          <w:sz w:val="24"/>
          <w:szCs w:val="24"/>
          <w:lang w:val="ru-RU"/>
        </w:rPr>
        <w:t xml:space="preserve"> </w:t>
      </w:r>
      <w:r w:rsidRPr="004568A2">
        <w:rPr>
          <w:sz w:val="24"/>
          <w:szCs w:val="24"/>
          <w:lang w:val="ru-RU"/>
        </w:rPr>
        <w:t xml:space="preserve">или через авторизованные источники, </w:t>
      </w:r>
      <w:proofErr w:type="gramStart"/>
      <w:r w:rsidRPr="004568A2">
        <w:rPr>
          <w:sz w:val="24"/>
          <w:szCs w:val="24"/>
          <w:lang w:val="ru-RU"/>
        </w:rPr>
        <w:t xml:space="preserve">и </w:t>
      </w:r>
      <w:r w:rsidR="001335F0">
        <w:rPr>
          <w:sz w:val="24"/>
          <w:szCs w:val="24"/>
          <w:lang w:val="ru-RU"/>
        </w:rPr>
        <w:t>ООО</w:t>
      </w:r>
      <w:proofErr w:type="gramEnd"/>
      <w:r w:rsidR="001335F0">
        <w:rPr>
          <w:sz w:val="24"/>
          <w:szCs w:val="24"/>
          <w:lang w:val="ru-RU"/>
        </w:rPr>
        <w:t xml:space="preserve"> «Портал Хабаровск»</w:t>
      </w:r>
      <w:r w:rsidR="001335F0">
        <w:rPr>
          <w:sz w:val="24"/>
          <w:szCs w:val="24"/>
          <w:lang w:val="ru-RU"/>
        </w:rPr>
        <w:t xml:space="preserve"> </w:t>
      </w:r>
      <w:r w:rsidRPr="004568A2">
        <w:rPr>
          <w:sz w:val="24"/>
          <w:szCs w:val="24"/>
          <w:lang w:val="ru-RU"/>
        </w:rPr>
        <w:t xml:space="preserve">может потребоваться обновить </w:t>
      </w:r>
      <w:r w:rsidR="001335F0">
        <w:rPr>
          <w:sz w:val="24"/>
          <w:szCs w:val="24"/>
          <w:lang w:val="ru-RU"/>
        </w:rPr>
        <w:t>программное обеспечение</w:t>
      </w:r>
      <w:r w:rsidRPr="004568A2">
        <w:rPr>
          <w:sz w:val="24"/>
          <w:szCs w:val="24"/>
          <w:lang w:val="ru-RU"/>
        </w:rPr>
        <w:t>, чтобы предоставить вам эти обновления. Принимая условия настоящего соглашения, вы даете согласие на получение автоматических обновлений такого типа без каких-либо дополнительных уведомлений.</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7.</w:t>
      </w:r>
      <w:r w:rsidR="001335F0">
        <w:rPr>
          <w:sz w:val="24"/>
          <w:szCs w:val="24"/>
          <w:lang w:val="ru-RU"/>
        </w:rPr>
        <w:t xml:space="preserve">   </w:t>
      </w:r>
      <w:r w:rsidRPr="004568A2">
        <w:rPr>
          <w:sz w:val="24"/>
          <w:szCs w:val="24"/>
          <w:lang w:val="ru-RU"/>
        </w:rPr>
        <w:t xml:space="preserve">Права на переход к использованию более ранней версии. Если вы приобрели устройство у изготовителя или установщика с профессиональной версией </w:t>
      </w:r>
      <w:r w:rsidR="001335F0">
        <w:rPr>
          <w:sz w:val="24"/>
          <w:szCs w:val="24"/>
          <w:lang w:val="ru-RU"/>
        </w:rPr>
        <w:t>ООО «Портал Хабаровск»</w:t>
      </w:r>
      <w:r w:rsidRPr="004568A2">
        <w:rPr>
          <w:sz w:val="24"/>
          <w:szCs w:val="24"/>
          <w:lang w:val="ru-RU"/>
        </w:rPr>
        <w:t xml:space="preserve">, предустановленной на нем, вы можете использовать </w:t>
      </w:r>
      <w:r w:rsidR="001335F0">
        <w:rPr>
          <w:sz w:val="24"/>
          <w:szCs w:val="24"/>
          <w:lang w:val="ru-RU"/>
        </w:rPr>
        <w:t xml:space="preserve">данные </w:t>
      </w:r>
      <w:r w:rsidRPr="004568A2">
        <w:rPr>
          <w:sz w:val="24"/>
          <w:szCs w:val="24"/>
          <w:lang w:val="ru-RU"/>
        </w:rPr>
        <w:t>версии, но только до тех пор, пок</w:t>
      </w:r>
      <w:proofErr w:type="gramStart"/>
      <w:r w:rsidRPr="004568A2">
        <w:rPr>
          <w:sz w:val="24"/>
          <w:szCs w:val="24"/>
          <w:lang w:val="ru-RU"/>
        </w:rPr>
        <w:t xml:space="preserve">а </w:t>
      </w:r>
      <w:r w:rsidR="001335F0">
        <w:rPr>
          <w:sz w:val="24"/>
          <w:szCs w:val="24"/>
          <w:lang w:val="ru-RU"/>
        </w:rPr>
        <w:t>ООО</w:t>
      </w:r>
      <w:proofErr w:type="gramEnd"/>
      <w:r w:rsidR="001335F0">
        <w:rPr>
          <w:sz w:val="24"/>
          <w:szCs w:val="24"/>
          <w:lang w:val="ru-RU"/>
        </w:rPr>
        <w:t xml:space="preserve"> «Портал Хабаровск»</w:t>
      </w:r>
      <w:r w:rsidR="001335F0">
        <w:rPr>
          <w:sz w:val="24"/>
          <w:szCs w:val="24"/>
          <w:lang w:val="ru-RU"/>
        </w:rPr>
        <w:t xml:space="preserve"> </w:t>
      </w:r>
      <w:r w:rsidRPr="004568A2">
        <w:rPr>
          <w:sz w:val="24"/>
          <w:szCs w:val="24"/>
          <w:lang w:val="ru-RU"/>
        </w:rPr>
        <w:t>обеспечивает поддержку этих более ранних версий</w:t>
      </w:r>
      <w:r w:rsidR="001335F0">
        <w:rPr>
          <w:sz w:val="24"/>
          <w:szCs w:val="24"/>
          <w:lang w:val="ru-RU"/>
        </w:rPr>
        <w:t>.</w:t>
      </w:r>
      <w:r w:rsidRPr="004568A2">
        <w:rPr>
          <w:sz w:val="24"/>
          <w:szCs w:val="24"/>
          <w:lang w:val="ru-RU"/>
        </w:rPr>
        <w:t xml:space="preserve"> Это соглашение применяется при использовании вами более ранних версий. Если более ранняя версия содержит компоненты, не входящие в новую версию программного обеспечения, при использовании этих компонентов применяются условия их использования, содержащиеся в соглашении, которое сопровождает более раннюю версию. Ни </w:t>
      </w:r>
      <w:r w:rsidR="001335F0">
        <w:rPr>
          <w:sz w:val="24"/>
          <w:szCs w:val="24"/>
          <w:lang w:val="ru-RU"/>
        </w:rPr>
        <w:t xml:space="preserve">поставщик, </w:t>
      </w:r>
      <w:r w:rsidRPr="004568A2">
        <w:rPr>
          <w:sz w:val="24"/>
          <w:szCs w:val="24"/>
          <w:lang w:val="ru-RU"/>
        </w:rPr>
        <w:t>изготовитель или установщик, н</w:t>
      </w:r>
      <w:proofErr w:type="gramStart"/>
      <w:r w:rsidRPr="004568A2">
        <w:rPr>
          <w:sz w:val="24"/>
          <w:szCs w:val="24"/>
          <w:lang w:val="ru-RU"/>
        </w:rPr>
        <w:t xml:space="preserve">и </w:t>
      </w:r>
      <w:r w:rsidR="001335F0">
        <w:rPr>
          <w:sz w:val="24"/>
          <w:szCs w:val="24"/>
          <w:lang w:val="ru-RU"/>
        </w:rPr>
        <w:t>ООО</w:t>
      </w:r>
      <w:proofErr w:type="gramEnd"/>
      <w:r w:rsidR="001335F0">
        <w:rPr>
          <w:sz w:val="24"/>
          <w:szCs w:val="24"/>
          <w:lang w:val="ru-RU"/>
        </w:rPr>
        <w:t xml:space="preserve"> «Портал Хабаровск»</w:t>
      </w:r>
      <w:r w:rsidR="001335F0">
        <w:rPr>
          <w:sz w:val="24"/>
          <w:szCs w:val="24"/>
          <w:lang w:val="ru-RU"/>
        </w:rPr>
        <w:t xml:space="preserve"> </w:t>
      </w:r>
      <w:r w:rsidRPr="004568A2">
        <w:rPr>
          <w:sz w:val="24"/>
          <w:szCs w:val="24"/>
          <w:lang w:val="ru-RU"/>
        </w:rPr>
        <w:t>не обязаны поставлять вам более ранние версии. Вы должны получить более раннюю версию отдельно, и за нее может взиматься отдельная плата. Вы можете в любой момент заменить более раннюю версию изначально приобретенной версией программного обеспечения.</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8.</w:t>
      </w:r>
      <w:r w:rsidR="001335F0">
        <w:rPr>
          <w:sz w:val="24"/>
          <w:szCs w:val="24"/>
          <w:lang w:val="ru-RU"/>
        </w:rPr>
        <w:t xml:space="preserve">   </w:t>
      </w:r>
      <w:r w:rsidRPr="004568A2">
        <w:rPr>
          <w:sz w:val="24"/>
          <w:szCs w:val="24"/>
          <w:lang w:val="ru-RU"/>
        </w:rPr>
        <w:t>Региональные и экспортные ограничения. Если к вашему программному обеспечению применяются ограничения на использование в определенном географическом регионе, вы можете актировать его только в этом регионе. 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 региональных и экспортных ограничениях см</w:t>
      </w:r>
      <w:r w:rsidR="001335F0">
        <w:rPr>
          <w:sz w:val="24"/>
          <w:szCs w:val="24"/>
          <w:lang w:val="ru-RU"/>
        </w:rPr>
        <w:t xml:space="preserve">отрите в инструкции пользователю на </w:t>
      </w:r>
      <w:proofErr w:type="gramStart"/>
      <w:r w:rsidR="001335F0">
        <w:rPr>
          <w:sz w:val="24"/>
          <w:szCs w:val="24"/>
          <w:lang w:val="ru-RU"/>
        </w:rPr>
        <w:t>данное</w:t>
      </w:r>
      <w:proofErr w:type="gramEnd"/>
      <w:r w:rsidR="001335F0">
        <w:rPr>
          <w:sz w:val="24"/>
          <w:szCs w:val="24"/>
          <w:lang w:val="ru-RU"/>
        </w:rPr>
        <w:t xml:space="preserve"> ПО.</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9.      Поддержка и возврат денежных средств.</w:t>
      </w:r>
    </w:p>
    <w:p w:rsidR="004568A2" w:rsidRPr="004568A2" w:rsidRDefault="001335F0" w:rsidP="004568A2">
      <w:pPr>
        <w:rPr>
          <w:sz w:val="24"/>
          <w:szCs w:val="24"/>
          <w:lang w:val="ru-RU"/>
        </w:rPr>
      </w:pPr>
      <w:r>
        <w:rPr>
          <w:sz w:val="24"/>
          <w:szCs w:val="24"/>
          <w:lang w:val="ru-RU"/>
        </w:rPr>
        <w:t xml:space="preserve">-   </w:t>
      </w:r>
      <w:r w:rsidR="004568A2" w:rsidRPr="004568A2">
        <w:rPr>
          <w:sz w:val="24"/>
          <w:szCs w:val="24"/>
          <w:lang w:val="ru-RU"/>
        </w:rPr>
        <w:t xml:space="preserve">Предустановленное на устройстве программное обеспечение. По вопросам технической поддержки программного обеспечения обращайтесь к </w:t>
      </w:r>
      <w:r>
        <w:rPr>
          <w:sz w:val="24"/>
          <w:szCs w:val="24"/>
          <w:lang w:val="ru-RU"/>
        </w:rPr>
        <w:t xml:space="preserve">поставщику, </w:t>
      </w:r>
      <w:r w:rsidR="004568A2" w:rsidRPr="004568A2">
        <w:rPr>
          <w:sz w:val="24"/>
          <w:szCs w:val="24"/>
          <w:lang w:val="ru-RU"/>
        </w:rPr>
        <w:t xml:space="preserve">изготовителю устройства или установщику. Укажите номер технической поддержки, предоставленный с программным обеспечением. </w:t>
      </w:r>
      <w:r>
        <w:rPr>
          <w:sz w:val="24"/>
          <w:szCs w:val="24"/>
          <w:lang w:val="ru-RU"/>
        </w:rPr>
        <w:t>ООО «Портал Хабаровск»</w:t>
      </w:r>
      <w:r>
        <w:rPr>
          <w:sz w:val="24"/>
          <w:szCs w:val="24"/>
          <w:lang w:val="ru-RU"/>
        </w:rPr>
        <w:t xml:space="preserve"> </w:t>
      </w:r>
      <w:r w:rsidR="004568A2" w:rsidRPr="004568A2">
        <w:rPr>
          <w:sz w:val="24"/>
          <w:szCs w:val="24"/>
          <w:lang w:val="ru-RU"/>
        </w:rPr>
        <w:t xml:space="preserve">может предоставлять ограниченные услуги технической поддержки </w:t>
      </w:r>
      <w:proofErr w:type="gramStart"/>
      <w:r w:rsidR="004568A2" w:rsidRPr="004568A2">
        <w:rPr>
          <w:sz w:val="24"/>
          <w:szCs w:val="24"/>
          <w:lang w:val="ru-RU"/>
        </w:rPr>
        <w:t>для</w:t>
      </w:r>
      <w:proofErr w:type="gramEnd"/>
      <w:r w:rsidR="004568A2" w:rsidRPr="004568A2">
        <w:rPr>
          <w:sz w:val="24"/>
          <w:szCs w:val="24"/>
          <w:lang w:val="ru-RU"/>
        </w:rPr>
        <w:t xml:space="preserve"> </w:t>
      </w:r>
      <w:proofErr w:type="gramStart"/>
      <w:r w:rsidR="004568A2" w:rsidRPr="004568A2">
        <w:rPr>
          <w:sz w:val="24"/>
          <w:szCs w:val="24"/>
          <w:lang w:val="ru-RU"/>
        </w:rPr>
        <w:t>надлежащим</w:t>
      </w:r>
      <w:proofErr w:type="gramEnd"/>
      <w:r w:rsidR="004568A2" w:rsidRPr="004568A2">
        <w:rPr>
          <w:sz w:val="24"/>
          <w:szCs w:val="24"/>
          <w:lang w:val="ru-RU"/>
        </w:rPr>
        <w:t xml:space="preserve"> образом лицензированного программного обеспечения в отношении обновлений и дополнительных компонентов, полученных непосредственно от </w:t>
      </w:r>
      <w:r>
        <w:rPr>
          <w:sz w:val="24"/>
          <w:szCs w:val="24"/>
          <w:lang w:val="ru-RU"/>
        </w:rPr>
        <w:t>ООО «Портал Хабаровск»</w:t>
      </w:r>
      <w:r>
        <w:rPr>
          <w:sz w:val="24"/>
          <w:szCs w:val="24"/>
          <w:lang w:val="ru-RU"/>
        </w:rPr>
        <w:t>.</w:t>
      </w:r>
      <w:r w:rsidR="004568A2" w:rsidRPr="004568A2">
        <w:rPr>
          <w:sz w:val="24"/>
          <w:szCs w:val="24"/>
          <w:lang w:val="ru-RU"/>
        </w:rPr>
        <w:t xml:space="preserve"> Если вам требуется возврат денежных средств, обратитесь к </w:t>
      </w:r>
      <w:r>
        <w:rPr>
          <w:sz w:val="24"/>
          <w:szCs w:val="24"/>
          <w:lang w:val="ru-RU"/>
        </w:rPr>
        <w:t xml:space="preserve">поставщику, </w:t>
      </w:r>
      <w:r w:rsidR="004568A2" w:rsidRPr="004568A2">
        <w:rPr>
          <w:sz w:val="24"/>
          <w:szCs w:val="24"/>
          <w:lang w:val="ru-RU"/>
        </w:rPr>
        <w:t>изготовителю или установщику, чтобы узнать правила возврата денежных средств. Вы должны действовать в соответствии с этими правилами, в рамках которых для возврата денежных средств может потребоваться возврат программного обеспечения вместе с устройством, на котором оно установлено.</w:t>
      </w:r>
    </w:p>
    <w:p w:rsidR="004568A2" w:rsidRPr="004568A2" w:rsidRDefault="004568A2" w:rsidP="004568A2">
      <w:pPr>
        <w:rPr>
          <w:sz w:val="24"/>
          <w:szCs w:val="24"/>
          <w:lang w:val="ru-RU"/>
        </w:rPr>
      </w:pPr>
    </w:p>
    <w:p w:rsidR="004568A2" w:rsidRPr="004568A2" w:rsidRDefault="001335F0" w:rsidP="004568A2">
      <w:pPr>
        <w:rPr>
          <w:sz w:val="24"/>
          <w:szCs w:val="24"/>
          <w:lang w:val="ru-RU"/>
        </w:rPr>
      </w:pPr>
      <w:r>
        <w:rPr>
          <w:sz w:val="24"/>
          <w:szCs w:val="24"/>
          <w:lang w:val="ru-RU"/>
        </w:rPr>
        <w:lastRenderedPageBreak/>
        <w:t xml:space="preserve">-   </w:t>
      </w:r>
      <w:r w:rsidR="004568A2" w:rsidRPr="004568A2">
        <w:rPr>
          <w:sz w:val="24"/>
          <w:szCs w:val="24"/>
          <w:lang w:val="ru-RU"/>
        </w:rPr>
        <w:t xml:space="preserve">Программное обеспечение, приобретенное у розничного продавца. </w:t>
      </w:r>
      <w:r>
        <w:rPr>
          <w:sz w:val="24"/>
          <w:szCs w:val="24"/>
          <w:lang w:val="ru-RU"/>
        </w:rPr>
        <w:t>ООО «Портал Хабаровск»</w:t>
      </w:r>
      <w:r>
        <w:rPr>
          <w:sz w:val="24"/>
          <w:szCs w:val="24"/>
          <w:lang w:val="ru-RU"/>
        </w:rPr>
        <w:t xml:space="preserve"> </w:t>
      </w:r>
      <w:r w:rsidR="004568A2" w:rsidRPr="004568A2">
        <w:rPr>
          <w:sz w:val="24"/>
          <w:szCs w:val="24"/>
          <w:lang w:val="ru-RU"/>
        </w:rPr>
        <w:t xml:space="preserve">предоставляет ограниченную техническую поддержку </w:t>
      </w:r>
      <w:proofErr w:type="gramStart"/>
      <w:r w:rsidR="004568A2" w:rsidRPr="004568A2">
        <w:rPr>
          <w:sz w:val="24"/>
          <w:szCs w:val="24"/>
          <w:lang w:val="ru-RU"/>
        </w:rPr>
        <w:t>для</w:t>
      </w:r>
      <w:proofErr w:type="gramEnd"/>
      <w:r w:rsidR="004568A2" w:rsidRPr="004568A2">
        <w:rPr>
          <w:sz w:val="24"/>
          <w:szCs w:val="24"/>
          <w:lang w:val="ru-RU"/>
        </w:rPr>
        <w:t xml:space="preserve"> </w:t>
      </w:r>
      <w:proofErr w:type="gramStart"/>
      <w:r w:rsidR="004568A2" w:rsidRPr="004568A2">
        <w:rPr>
          <w:sz w:val="24"/>
          <w:szCs w:val="24"/>
          <w:lang w:val="ru-RU"/>
        </w:rPr>
        <w:t>надлежащим</w:t>
      </w:r>
      <w:proofErr w:type="gramEnd"/>
      <w:r w:rsidR="004568A2" w:rsidRPr="004568A2">
        <w:rPr>
          <w:sz w:val="24"/>
          <w:szCs w:val="24"/>
          <w:lang w:val="ru-RU"/>
        </w:rPr>
        <w:t xml:space="preserve"> образом лицензированного программного обеспечения. </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1</w:t>
      </w:r>
      <w:r w:rsidR="001335F0">
        <w:rPr>
          <w:sz w:val="24"/>
          <w:szCs w:val="24"/>
          <w:lang w:val="ru-RU"/>
        </w:rPr>
        <w:t>0</w:t>
      </w:r>
      <w:r w:rsidRPr="004568A2">
        <w:rPr>
          <w:sz w:val="24"/>
          <w:szCs w:val="24"/>
          <w:lang w:val="ru-RU"/>
        </w:rPr>
        <w:t>.</w:t>
      </w:r>
      <w:r w:rsidR="001335F0">
        <w:rPr>
          <w:sz w:val="24"/>
          <w:szCs w:val="24"/>
          <w:lang w:val="ru-RU"/>
        </w:rPr>
        <w:t xml:space="preserve">   </w:t>
      </w:r>
      <w:r w:rsidRPr="004568A2">
        <w:rPr>
          <w:sz w:val="24"/>
          <w:szCs w:val="24"/>
          <w:lang w:val="ru-RU"/>
        </w:rPr>
        <w:t xml:space="preserve">Применимое законодательство. </w:t>
      </w:r>
      <w:proofErr w:type="gramStart"/>
      <w:r w:rsidRPr="004568A2">
        <w:rPr>
          <w:sz w:val="24"/>
          <w:szCs w:val="24"/>
          <w:lang w:val="ru-RU"/>
        </w:rPr>
        <w:t>Все требования и споры, касающиеся программного обеспечения, его цены или настоящего соглашения, в том числе требования в связи с нарушением контракта и требования в рамках законодательства области или края о защите прав потребителей, о недобросовестной конкуренции, о подразумеваемых гарантиях и о неправомерном обогащении, а также требования в связи с гражданским правонарушением, независимо от принципов коллизионного права, регулируются законодательством области, края</w:t>
      </w:r>
      <w:proofErr w:type="gramEnd"/>
      <w:r w:rsidRPr="004568A2">
        <w:rPr>
          <w:sz w:val="24"/>
          <w:szCs w:val="24"/>
          <w:lang w:val="ru-RU"/>
        </w:rPr>
        <w:t xml:space="preserve"> или страны, где вы проживаете (или в случае организации — где осуществляется ваша основная деятельность), за исключением всех положений, связанных с арбитражем, которые регулируются FAA.</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1</w:t>
      </w:r>
      <w:r w:rsidR="001335F0">
        <w:rPr>
          <w:sz w:val="24"/>
          <w:szCs w:val="24"/>
          <w:lang w:val="ru-RU"/>
        </w:rPr>
        <w:t>1</w:t>
      </w:r>
      <w:r w:rsidRPr="004568A2">
        <w:rPr>
          <w:sz w:val="24"/>
          <w:szCs w:val="24"/>
          <w:lang w:val="ru-RU"/>
        </w:rPr>
        <w:t>.</w:t>
      </w:r>
      <w:r w:rsidR="001335F0">
        <w:rPr>
          <w:sz w:val="24"/>
          <w:szCs w:val="24"/>
          <w:lang w:val="ru-RU"/>
        </w:rPr>
        <w:t xml:space="preserve">   </w:t>
      </w:r>
      <w:r w:rsidRPr="004568A2">
        <w:rPr>
          <w:sz w:val="24"/>
          <w:szCs w:val="24"/>
          <w:lang w:val="ru-RU"/>
        </w:rPr>
        <w:t>Права потребителей, региональные отличия. Это соглашение описывает определенные юридические права. Вы можете иметь другие права, включая права потребителя, в соответствии с законодательством вашей области, края или страны. У вас также могут быть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1</w:t>
      </w:r>
      <w:r w:rsidR="001335F0">
        <w:rPr>
          <w:sz w:val="24"/>
          <w:szCs w:val="24"/>
          <w:lang w:val="ru-RU"/>
        </w:rPr>
        <w:t>2</w:t>
      </w:r>
      <w:r w:rsidRPr="004568A2">
        <w:rPr>
          <w:sz w:val="24"/>
          <w:szCs w:val="24"/>
          <w:lang w:val="ru-RU"/>
        </w:rPr>
        <w:t>.    Дополнительные уведомления.</w:t>
      </w:r>
    </w:p>
    <w:p w:rsidR="004568A2" w:rsidRPr="004568A2" w:rsidRDefault="001335F0" w:rsidP="004568A2">
      <w:pPr>
        <w:rPr>
          <w:sz w:val="24"/>
          <w:szCs w:val="24"/>
          <w:lang w:val="ru-RU"/>
        </w:rPr>
      </w:pPr>
      <w:r>
        <w:rPr>
          <w:sz w:val="24"/>
          <w:szCs w:val="24"/>
          <w:lang w:val="ru-RU"/>
        </w:rPr>
        <w:t xml:space="preserve">-  </w:t>
      </w:r>
      <w:r w:rsidR="004568A2" w:rsidRPr="004568A2">
        <w:rPr>
          <w:sz w:val="24"/>
          <w:szCs w:val="24"/>
          <w:lang w:val="ru-RU"/>
        </w:rPr>
        <w:t>Использование сетей, данных и доступа к Интернету. Для использования некоторых функций программного обеспечения и служб, доступных в рамках программного обеспечения, может потребоваться доступ устройства к Интернету. На ваши действия, связанные с доступом и использованием (в том числе на соответствующие расходы), могут распространяться условия вашего соглашения с поставщиком услуг мобильной связи или услуг Интернета. Некоторые функции программного обеспечения могут помочь вам получить более эффективный доступ к Интернету, но расчеты относительно использования, производимые в программном обеспечении, могут отличаться от измерений поставщика услуг. Во всех случаях вы несете ответственность за понимание и соблюдение условий ваших тарифных планов и соглашений, а также за любые проблемы, связанные с использованием сетей (в том числе общедоступных и открытых) или получением доступа к ним. Вы можете использовать программное обеспечение для подключения к сетям, а также для передачи информации о доступе к этим сетям, только если у вас есть соответствующее разрешение.</w:t>
      </w:r>
    </w:p>
    <w:p w:rsidR="004568A2" w:rsidRPr="004568A2" w:rsidRDefault="001335F0" w:rsidP="004568A2">
      <w:pPr>
        <w:rPr>
          <w:sz w:val="24"/>
          <w:szCs w:val="24"/>
          <w:lang w:val="ru-RU"/>
        </w:rPr>
      </w:pPr>
      <w:r>
        <w:rPr>
          <w:sz w:val="24"/>
          <w:szCs w:val="24"/>
          <w:lang w:val="ru-RU"/>
        </w:rPr>
        <w:t xml:space="preserve">-   </w:t>
      </w:r>
      <w:r w:rsidR="004568A2" w:rsidRPr="004568A2">
        <w:rPr>
          <w:sz w:val="24"/>
          <w:szCs w:val="24"/>
          <w:lang w:val="ru-RU"/>
        </w:rPr>
        <w:t>Видеостандарты H.264/AVC, MPEG-4, а также VC-1. Данное программное обеспечение может включать технологию декодирования H.264/MPEG-4 AVC и (или) VC-1. Компания MPEG LA, L.L.C. требует включения следующего уведомления:</w:t>
      </w:r>
    </w:p>
    <w:p w:rsidR="004568A2" w:rsidRPr="004568A2" w:rsidRDefault="004568A2" w:rsidP="004568A2">
      <w:pPr>
        <w:rPr>
          <w:sz w:val="24"/>
          <w:szCs w:val="24"/>
          <w:lang w:val="ru-RU"/>
        </w:rPr>
      </w:pPr>
      <w:r w:rsidRPr="004568A2">
        <w:rPr>
          <w:sz w:val="24"/>
          <w:szCs w:val="24"/>
          <w:lang w:val="ru-RU"/>
        </w:rPr>
        <w:t>ЭТОТ ПРОДУКТ ЛИЦЕНЗИРОВАН В СООТВЕТСТВИИ С УСЛОВИЯМИ ЛИЦЕНЗИЙ В СОСТАВЕ ПАТЕНТНОГО ПОРТФЕЛЯ ДЛЯ ТЕХНОЛОГИЙ AVC, VC-1</w:t>
      </w:r>
      <w:proofErr w:type="gramStart"/>
      <w:r w:rsidRPr="004568A2">
        <w:rPr>
          <w:sz w:val="24"/>
          <w:szCs w:val="24"/>
          <w:lang w:val="ru-RU"/>
        </w:rPr>
        <w:t xml:space="preserve"> И</w:t>
      </w:r>
      <w:proofErr w:type="gramEnd"/>
      <w:r w:rsidRPr="004568A2">
        <w:rPr>
          <w:sz w:val="24"/>
          <w:szCs w:val="24"/>
          <w:lang w:val="ru-RU"/>
        </w:rPr>
        <w:t xml:space="preserve"> MPEG-4 (ЧАСТЬ 2) ДЛЯ ЛИЧНОГО НЕКОММЕРЧЕСКОГО ИСПОЛЬЗОВАНИЯ ПОТРЕБИТЕЛЕМ С ЦЕЛЬЮ (i) КОДИРОВАНИЯ ВИДЕО В СООТВЕТСТВИИ С ВЫШЕУКАЗАННЫМИ СТАНДАРТАМИ («ВИДЕОСТАНДАРТАМИ») И (ИЛИ)  ДЕКОДИРОВАНИЯ ВИДЕО СТАНДАРТОВ AVC, VC-1 И MPEG-4 (ЧАСТЬ 2), ЗАКОДИРОВАННОГО ПОТРЕБИТЕЛЕМ В ХОДЕ ЛИЧНОЙ НЕКОММЕРЧЕСКОЙ ДЕЯТЕЛЬНОСТИ И (ИЛИ) ПОЛУЧЕННОГО ОТ ПОСТАВЩИКА ВИДЕО, ИМЕЮЩЕГО ЛИЦЕНЗИЮ НА ПОСТАВКУ ТАКОГО ВИДЕО. ЛИЦЕНЗИИ ДЛЯ ДРУГОГО ИСПОЛЬЗОВАНИЯ НЕ ПРЕДОСТАВЛЯЮТСЯ И НЕ ПОДРАЗУМЕВАЮТСЯ. ЗА ДОПОЛНИТЕЛЬНЫМИ СВЕДЕНИЯМИ ОБРАЩАЙТЕСЬ В КОМПАНИЮ MPEG LA, L.L.C. </w:t>
      </w:r>
      <w:r w:rsidR="001335F0">
        <w:rPr>
          <w:sz w:val="24"/>
          <w:szCs w:val="24"/>
          <w:lang w:val="ru-RU"/>
        </w:rPr>
        <w:t>-</w:t>
      </w:r>
    </w:p>
    <w:p w:rsidR="004568A2" w:rsidRPr="004568A2" w:rsidRDefault="00495527" w:rsidP="004568A2">
      <w:pPr>
        <w:rPr>
          <w:sz w:val="24"/>
          <w:szCs w:val="24"/>
          <w:lang w:val="ru-RU"/>
        </w:rPr>
      </w:pPr>
      <w:r>
        <w:rPr>
          <w:sz w:val="24"/>
          <w:szCs w:val="24"/>
          <w:lang w:val="ru-RU"/>
        </w:rPr>
        <w:t xml:space="preserve">-   </w:t>
      </w:r>
      <w:r w:rsidR="004568A2" w:rsidRPr="004568A2">
        <w:rPr>
          <w:sz w:val="24"/>
          <w:szCs w:val="24"/>
          <w:lang w:val="ru-RU"/>
        </w:rPr>
        <w:t xml:space="preserve">Защита от вредоносных программ. </w:t>
      </w:r>
      <w:r>
        <w:rPr>
          <w:sz w:val="24"/>
          <w:szCs w:val="24"/>
          <w:lang w:val="ru-RU"/>
        </w:rPr>
        <w:t>ООО «Портал Хабаровск»</w:t>
      </w:r>
      <w:r>
        <w:rPr>
          <w:sz w:val="24"/>
          <w:szCs w:val="24"/>
          <w:lang w:val="ru-RU"/>
        </w:rPr>
        <w:t xml:space="preserve"> </w:t>
      </w:r>
      <w:r w:rsidR="004568A2" w:rsidRPr="004568A2">
        <w:rPr>
          <w:sz w:val="24"/>
          <w:szCs w:val="24"/>
          <w:lang w:val="ru-RU"/>
        </w:rPr>
        <w:t xml:space="preserve">заботится о защите устройств от вредоносных программ. Программное обеспечение будет включать защиту от вредоносного </w:t>
      </w:r>
      <w:proofErr w:type="gramStart"/>
      <w:r w:rsidR="004568A2" w:rsidRPr="004568A2">
        <w:rPr>
          <w:sz w:val="24"/>
          <w:szCs w:val="24"/>
          <w:lang w:val="ru-RU"/>
        </w:rPr>
        <w:t>ПО</w:t>
      </w:r>
      <w:proofErr w:type="gramEnd"/>
      <w:r w:rsidR="004568A2" w:rsidRPr="004568A2">
        <w:rPr>
          <w:sz w:val="24"/>
          <w:szCs w:val="24"/>
          <w:lang w:val="ru-RU"/>
        </w:rPr>
        <w:t xml:space="preserve">, если </w:t>
      </w:r>
      <w:proofErr w:type="gramStart"/>
      <w:r w:rsidR="004568A2" w:rsidRPr="004568A2">
        <w:rPr>
          <w:sz w:val="24"/>
          <w:szCs w:val="24"/>
          <w:lang w:val="ru-RU"/>
        </w:rPr>
        <w:t>другая</w:t>
      </w:r>
      <w:proofErr w:type="gramEnd"/>
      <w:r w:rsidR="004568A2" w:rsidRPr="004568A2">
        <w:rPr>
          <w:sz w:val="24"/>
          <w:szCs w:val="24"/>
          <w:lang w:val="ru-RU"/>
        </w:rPr>
        <w:t xml:space="preserve"> защита не установлена или ее срок действия истек. Для этого другое антивредоносное программное обеспечение будет отключено или вам может потребоваться его удалить.</w:t>
      </w:r>
    </w:p>
    <w:p w:rsidR="004568A2" w:rsidRPr="004568A2" w:rsidRDefault="00495527" w:rsidP="004568A2">
      <w:pPr>
        <w:rPr>
          <w:sz w:val="24"/>
          <w:szCs w:val="24"/>
          <w:lang w:val="ru-RU"/>
        </w:rPr>
      </w:pPr>
      <w:r>
        <w:rPr>
          <w:sz w:val="24"/>
          <w:szCs w:val="24"/>
          <w:lang w:val="ru-RU"/>
        </w:rPr>
        <w:t>-   В</w:t>
      </w:r>
      <w:r w:rsidR="004568A2" w:rsidRPr="004568A2">
        <w:rPr>
          <w:sz w:val="24"/>
          <w:szCs w:val="24"/>
          <w:lang w:val="ru-RU"/>
        </w:rPr>
        <w:t>ерсии с ограниченными</w:t>
      </w:r>
      <w:r>
        <w:rPr>
          <w:sz w:val="24"/>
          <w:szCs w:val="24"/>
          <w:lang w:val="ru-RU"/>
        </w:rPr>
        <w:t xml:space="preserve"> </w:t>
      </w:r>
      <w:r w:rsidR="004568A2" w:rsidRPr="004568A2">
        <w:rPr>
          <w:sz w:val="24"/>
          <w:szCs w:val="24"/>
          <w:lang w:val="ru-RU"/>
        </w:rPr>
        <w:t>правами. Если приобретенная вами версия программного обеспечения отмечена или иным образом предназначена для конкретного или ограниченного использования, то вы можете использовать его только в соответствии с его предназначением. Вы не можете использовать такие версии программного обеспечения для коммерческой, некоммерческой или приносящей доход деятельности.</w:t>
      </w:r>
    </w:p>
    <w:p w:rsidR="004568A2" w:rsidRPr="004568A2" w:rsidRDefault="004568A2" w:rsidP="004568A2">
      <w:pPr>
        <w:rPr>
          <w:sz w:val="24"/>
          <w:szCs w:val="24"/>
          <w:lang w:val="ru-RU"/>
        </w:rPr>
      </w:pPr>
    </w:p>
    <w:p w:rsidR="004568A2" w:rsidRPr="004568A2" w:rsidRDefault="00495527" w:rsidP="004568A2">
      <w:pPr>
        <w:rPr>
          <w:sz w:val="24"/>
          <w:szCs w:val="24"/>
          <w:lang w:val="ru-RU"/>
        </w:rPr>
      </w:pPr>
      <w:r>
        <w:rPr>
          <w:sz w:val="24"/>
          <w:szCs w:val="24"/>
          <w:lang w:val="ru-RU"/>
        </w:rPr>
        <w:lastRenderedPageBreak/>
        <w:t xml:space="preserve">-   </w:t>
      </w:r>
      <w:r w:rsidR="004568A2" w:rsidRPr="004568A2">
        <w:rPr>
          <w:sz w:val="24"/>
          <w:szCs w:val="24"/>
          <w:lang w:val="ru-RU"/>
        </w:rPr>
        <w:t>Использование в образовательных целях. Для использования программного обеспечения в образовательных целях вы должны быть студентом, преподавателем или сотрудником учебного заведения на момент его приобретения.</w:t>
      </w:r>
    </w:p>
    <w:p w:rsidR="004568A2" w:rsidRPr="004568A2" w:rsidRDefault="00495527" w:rsidP="004568A2">
      <w:pPr>
        <w:rPr>
          <w:sz w:val="24"/>
          <w:szCs w:val="24"/>
          <w:lang w:val="ru-RU"/>
        </w:rPr>
      </w:pPr>
      <w:r>
        <w:rPr>
          <w:sz w:val="24"/>
          <w:szCs w:val="24"/>
          <w:lang w:val="ru-RU"/>
        </w:rPr>
        <w:t xml:space="preserve">-   </w:t>
      </w:r>
      <w:r w:rsidR="004568A2" w:rsidRPr="004568A2">
        <w:rPr>
          <w:sz w:val="24"/>
          <w:szCs w:val="24"/>
          <w:lang w:val="ru-RU"/>
        </w:rPr>
        <w:t>Использование с целью оценки. Используя программное обеспечение с целью его оценки (тестирования или демонстрации), вы не имеете права продавать программное обеспечение, использовать его в действующей производственной среде или после окончания периода оценки. Несмотря на любые положения, противоречащие настоящему Соглашению, программное обеспечение для оценки предоставляется «КАК ЕСТЬ».</w:t>
      </w:r>
    </w:p>
    <w:p w:rsidR="004568A2" w:rsidRPr="004568A2" w:rsidRDefault="00495527" w:rsidP="004568A2">
      <w:pPr>
        <w:rPr>
          <w:sz w:val="24"/>
          <w:szCs w:val="24"/>
          <w:lang w:val="ru-RU"/>
        </w:rPr>
      </w:pPr>
      <w:r>
        <w:rPr>
          <w:sz w:val="24"/>
          <w:szCs w:val="24"/>
          <w:lang w:val="ru-RU"/>
        </w:rPr>
        <w:t xml:space="preserve">-   </w:t>
      </w:r>
      <w:r w:rsidR="004568A2" w:rsidRPr="004568A2">
        <w:rPr>
          <w:sz w:val="24"/>
          <w:szCs w:val="24"/>
          <w:lang w:val="ru-RU"/>
        </w:rPr>
        <w:t>Метка NFR. Вы не имеете права продавать программное обеспечение, помеченное как не предназначенное для перепродажи («</w:t>
      </w:r>
      <w:proofErr w:type="spellStart"/>
      <w:r w:rsidR="004568A2" w:rsidRPr="004568A2">
        <w:rPr>
          <w:sz w:val="24"/>
          <w:szCs w:val="24"/>
          <w:lang w:val="ru-RU"/>
        </w:rPr>
        <w:t>Not</w:t>
      </w:r>
      <w:proofErr w:type="spellEnd"/>
      <w:r w:rsidR="004568A2" w:rsidRPr="004568A2">
        <w:rPr>
          <w:sz w:val="24"/>
          <w:szCs w:val="24"/>
          <w:lang w:val="ru-RU"/>
        </w:rPr>
        <w:t xml:space="preserve"> </w:t>
      </w:r>
      <w:proofErr w:type="spellStart"/>
      <w:r w:rsidR="004568A2" w:rsidRPr="004568A2">
        <w:rPr>
          <w:sz w:val="24"/>
          <w:szCs w:val="24"/>
          <w:lang w:val="ru-RU"/>
        </w:rPr>
        <w:t>for</w:t>
      </w:r>
      <w:proofErr w:type="spellEnd"/>
      <w:r w:rsidR="004568A2" w:rsidRPr="004568A2">
        <w:rPr>
          <w:sz w:val="24"/>
          <w:szCs w:val="24"/>
          <w:lang w:val="ru-RU"/>
        </w:rPr>
        <w:t xml:space="preserve"> </w:t>
      </w:r>
      <w:proofErr w:type="spellStart"/>
      <w:r w:rsidR="004568A2" w:rsidRPr="004568A2">
        <w:rPr>
          <w:sz w:val="24"/>
          <w:szCs w:val="24"/>
          <w:lang w:val="ru-RU"/>
        </w:rPr>
        <w:t>Resale</w:t>
      </w:r>
      <w:proofErr w:type="spellEnd"/>
      <w:r w:rsidR="004568A2" w:rsidRPr="004568A2">
        <w:rPr>
          <w:sz w:val="24"/>
          <w:szCs w:val="24"/>
          <w:lang w:val="ru-RU"/>
        </w:rPr>
        <w:t>» или «NFR»).</w:t>
      </w:r>
    </w:p>
    <w:p w:rsidR="004568A2" w:rsidRPr="004568A2" w:rsidRDefault="004568A2" w:rsidP="004568A2">
      <w:pPr>
        <w:rPr>
          <w:sz w:val="24"/>
          <w:szCs w:val="24"/>
          <w:lang w:val="ru-RU"/>
        </w:rPr>
      </w:pPr>
    </w:p>
    <w:p w:rsidR="00495527" w:rsidRDefault="004568A2" w:rsidP="004568A2">
      <w:pPr>
        <w:rPr>
          <w:sz w:val="24"/>
          <w:szCs w:val="24"/>
          <w:lang w:val="ru-RU"/>
        </w:rPr>
      </w:pPr>
      <w:r w:rsidRPr="004568A2">
        <w:rPr>
          <w:sz w:val="24"/>
          <w:szCs w:val="24"/>
          <w:lang w:val="ru-RU"/>
        </w:rPr>
        <w:t>14.</w:t>
      </w:r>
      <w:r w:rsidR="00495527">
        <w:rPr>
          <w:sz w:val="24"/>
          <w:szCs w:val="24"/>
          <w:lang w:val="ru-RU"/>
        </w:rPr>
        <w:t xml:space="preserve">   </w:t>
      </w:r>
      <w:r w:rsidRPr="004568A2">
        <w:rPr>
          <w:sz w:val="24"/>
          <w:szCs w:val="24"/>
          <w:lang w:val="ru-RU"/>
        </w:rPr>
        <w:t xml:space="preserve">Полнота соглашения. </w:t>
      </w:r>
    </w:p>
    <w:p w:rsidR="004568A2" w:rsidRPr="004568A2" w:rsidRDefault="004568A2" w:rsidP="004568A2">
      <w:pPr>
        <w:rPr>
          <w:sz w:val="24"/>
          <w:szCs w:val="24"/>
          <w:lang w:val="ru-RU"/>
        </w:rPr>
      </w:pPr>
      <w:proofErr w:type="gramStart"/>
      <w:r w:rsidRPr="004568A2">
        <w:rPr>
          <w:sz w:val="24"/>
          <w:szCs w:val="24"/>
          <w:lang w:val="ru-RU"/>
        </w:rPr>
        <w:t xml:space="preserve">Настоящее соглашение (включая условия лицензии в печатном виде или другие условия, которые могут сопровождать предоставляемые </w:t>
      </w:r>
      <w:r w:rsidR="00495527">
        <w:rPr>
          <w:sz w:val="24"/>
          <w:szCs w:val="24"/>
          <w:lang w:val="ru-RU"/>
        </w:rPr>
        <w:t xml:space="preserve">поставщиком, </w:t>
      </w:r>
      <w:r w:rsidRPr="004568A2">
        <w:rPr>
          <w:sz w:val="24"/>
          <w:szCs w:val="24"/>
          <w:lang w:val="ru-RU"/>
        </w:rPr>
        <w:t xml:space="preserve">изготовителем, установщиком или </w:t>
      </w:r>
      <w:r w:rsidR="00495527">
        <w:rPr>
          <w:sz w:val="24"/>
          <w:szCs w:val="24"/>
          <w:lang w:val="ru-RU"/>
        </w:rPr>
        <w:t>ООО «Портал Хабаровск»</w:t>
      </w:r>
      <w:r w:rsidR="00495527">
        <w:rPr>
          <w:sz w:val="24"/>
          <w:szCs w:val="24"/>
          <w:lang w:val="ru-RU"/>
        </w:rPr>
        <w:t xml:space="preserve"> </w:t>
      </w:r>
      <w:r w:rsidRPr="004568A2">
        <w:rPr>
          <w:sz w:val="24"/>
          <w:szCs w:val="24"/>
          <w:lang w:val="ru-RU"/>
        </w:rPr>
        <w:t>и используемые вами дополнительные компоненты, обновления и службы для программного обеспечения), а также условия, которые включены в настоящее соглашение путем веб-ссылок, составляют полное соглашение по программному обеспечению и таким дополнительным компонентам, обновлениям и службам Интернета (за исключением случаев</w:t>
      </w:r>
      <w:proofErr w:type="gramEnd"/>
      <w:r w:rsidRPr="004568A2">
        <w:rPr>
          <w:sz w:val="24"/>
          <w:szCs w:val="24"/>
          <w:lang w:val="ru-RU"/>
        </w:rPr>
        <w:t>, когда изготовитель, установщик ил</w:t>
      </w:r>
      <w:proofErr w:type="gramStart"/>
      <w:r w:rsidRPr="004568A2">
        <w:rPr>
          <w:sz w:val="24"/>
          <w:szCs w:val="24"/>
          <w:lang w:val="ru-RU"/>
        </w:rPr>
        <w:t xml:space="preserve">и </w:t>
      </w:r>
      <w:r w:rsidR="00495527">
        <w:rPr>
          <w:sz w:val="24"/>
          <w:szCs w:val="24"/>
          <w:lang w:val="ru-RU"/>
        </w:rPr>
        <w:t>ООО</w:t>
      </w:r>
      <w:proofErr w:type="gramEnd"/>
      <w:r w:rsidR="00495527">
        <w:rPr>
          <w:sz w:val="24"/>
          <w:szCs w:val="24"/>
          <w:lang w:val="ru-RU"/>
        </w:rPr>
        <w:t xml:space="preserve"> «Портал Хабаровск»</w:t>
      </w:r>
      <w:r w:rsidR="00495527">
        <w:rPr>
          <w:sz w:val="24"/>
          <w:szCs w:val="24"/>
          <w:lang w:val="ru-RU"/>
        </w:rPr>
        <w:t xml:space="preserve"> </w:t>
      </w:r>
      <w:r w:rsidRPr="004568A2">
        <w:rPr>
          <w:sz w:val="24"/>
          <w:szCs w:val="24"/>
          <w:lang w:val="ru-RU"/>
        </w:rPr>
        <w:t>предоставляют другие условия с такими дополнительными компонентами, обновлениями и службами). Вы можете просмотреть настоящее соглашение после запуска программного обеспечения, выбрав в меню программного обеспечения пункты «Параметры», «Система» и «О программе». Кроме того, вы можете и соглашаетесь просмотреть условия, включенные путем ссылок в настоящее соглашение, введя URL-адрес в адресную строку браузера. Вы обязуетесь прочитать условия, в том числе указанные посредством ссылок, перед использованием программного обеспечения или служб. Вы понимаете, что, используя программное обеспечение и службы, вы выражаете согласие с настоящим соглашением и связанными условиями. Настоящее соглашение также содержит информационные ссылки. Ссылки на уведомления и условия, обязательные для выполнения обеими сторонами</w:t>
      </w:r>
      <w:r w:rsidR="00495527">
        <w:rPr>
          <w:sz w:val="24"/>
          <w:szCs w:val="24"/>
          <w:lang w:val="ru-RU"/>
        </w:rPr>
        <w:t>.</w:t>
      </w:r>
    </w:p>
    <w:p w:rsidR="004568A2" w:rsidRPr="00495527"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ОГРАНИЧЕННАЯ ГАРАНТИЯ</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 xml:space="preserve">Изготовитель или установщик устройства гарантирует, что должным образом лицензированное программное обеспечение будет функционировать в основном в соответствии с описанием, предоставленным в каких-либо материалах </w:t>
      </w:r>
      <w:r w:rsidR="00495527">
        <w:rPr>
          <w:sz w:val="24"/>
          <w:szCs w:val="24"/>
          <w:lang w:val="ru-RU"/>
        </w:rPr>
        <w:t>ООО «Портал Хабаровск»</w:t>
      </w:r>
      <w:r w:rsidRPr="004568A2">
        <w:rPr>
          <w:sz w:val="24"/>
          <w:szCs w:val="24"/>
          <w:lang w:val="ru-RU"/>
        </w:rPr>
        <w:t xml:space="preserve">, которые его сопровождают. Если вы получаете обновления или дополнительные компоненты непосредственно от </w:t>
      </w:r>
      <w:r w:rsidR="00495527">
        <w:rPr>
          <w:sz w:val="24"/>
          <w:szCs w:val="24"/>
          <w:lang w:val="ru-RU"/>
        </w:rPr>
        <w:t>ООО «Портал Хабаровск»</w:t>
      </w:r>
      <w:r w:rsidR="00495527">
        <w:rPr>
          <w:sz w:val="24"/>
          <w:szCs w:val="24"/>
          <w:lang w:val="ru-RU"/>
        </w:rPr>
        <w:t xml:space="preserve"> </w:t>
      </w:r>
      <w:r w:rsidRPr="004568A2">
        <w:rPr>
          <w:sz w:val="24"/>
          <w:szCs w:val="24"/>
          <w:lang w:val="ru-RU"/>
        </w:rPr>
        <w:t xml:space="preserve">в течение 90-дневного срока действия настоящей ограниченной гарантии, ограниченную гарантию на такие обновления или дополнительные компоненты предоставляет </w:t>
      </w:r>
      <w:r w:rsidR="00495527">
        <w:rPr>
          <w:sz w:val="24"/>
          <w:szCs w:val="24"/>
          <w:lang w:val="ru-RU"/>
        </w:rPr>
        <w:t>ООО «Портал Хабаровск»</w:t>
      </w:r>
      <w:r w:rsidRPr="004568A2">
        <w:rPr>
          <w:sz w:val="24"/>
          <w:szCs w:val="24"/>
          <w:lang w:val="ru-RU"/>
        </w:rPr>
        <w:t>. Настоящая ограниченная гарантия не распространяется на проблемы, вызванные вашими действиями или несоблюдением вами инструкций, а также событиями, находящимися вне контроля изготовителя, установщика ил</w:t>
      </w:r>
      <w:proofErr w:type="gramStart"/>
      <w:r w:rsidRPr="004568A2">
        <w:rPr>
          <w:sz w:val="24"/>
          <w:szCs w:val="24"/>
          <w:lang w:val="ru-RU"/>
        </w:rPr>
        <w:t xml:space="preserve">и </w:t>
      </w:r>
      <w:r w:rsidR="00495527">
        <w:rPr>
          <w:sz w:val="24"/>
          <w:szCs w:val="24"/>
          <w:lang w:val="ru-RU"/>
        </w:rPr>
        <w:t>ООО</w:t>
      </w:r>
      <w:proofErr w:type="gramEnd"/>
      <w:r w:rsidR="00495527">
        <w:rPr>
          <w:sz w:val="24"/>
          <w:szCs w:val="24"/>
          <w:lang w:val="ru-RU"/>
        </w:rPr>
        <w:t xml:space="preserve"> «Портал Хабаровск»</w:t>
      </w:r>
      <w:r w:rsidRPr="004568A2">
        <w:rPr>
          <w:sz w:val="24"/>
          <w:szCs w:val="24"/>
          <w:lang w:val="ru-RU"/>
        </w:rPr>
        <w:t xml:space="preserve">. Действие настоящей ограниченной гарантии начинается в момент получения программного обеспечения первым пользователем и продолжается в течение 90 дней. </w:t>
      </w:r>
      <w:proofErr w:type="gramStart"/>
      <w:r w:rsidRPr="004568A2">
        <w:rPr>
          <w:sz w:val="24"/>
          <w:szCs w:val="24"/>
          <w:lang w:val="ru-RU"/>
        </w:rPr>
        <w:t xml:space="preserve">Настоящая ограниченная гарантия также распространяется на какие-либо дополнительные компоненты, обновления и программное обеспечение для замены, которое вы можете получить от изготовителя, установщика или </w:t>
      </w:r>
      <w:r w:rsidR="00495527">
        <w:rPr>
          <w:sz w:val="24"/>
          <w:szCs w:val="24"/>
          <w:lang w:val="ru-RU"/>
        </w:rPr>
        <w:t>ООО «Портал Хабаровск»</w:t>
      </w:r>
      <w:r w:rsidR="00495527">
        <w:rPr>
          <w:sz w:val="24"/>
          <w:szCs w:val="24"/>
          <w:lang w:val="ru-RU"/>
        </w:rPr>
        <w:t xml:space="preserve"> </w:t>
      </w:r>
      <w:r w:rsidRPr="004568A2">
        <w:rPr>
          <w:sz w:val="24"/>
          <w:szCs w:val="24"/>
          <w:lang w:val="ru-RU"/>
        </w:rPr>
        <w:t>в течение этого 90-дневного периода, однако в отношении таких дополнительных компонентов, обновлений и программного обеспечения для замены ограниченная гарантия действует только в течение большего из следующих сроков: остатка этого 90-дневного периода или 30 дней</w:t>
      </w:r>
      <w:proofErr w:type="gramEnd"/>
      <w:r w:rsidRPr="004568A2">
        <w:rPr>
          <w:sz w:val="24"/>
          <w:szCs w:val="24"/>
          <w:lang w:val="ru-RU"/>
        </w:rPr>
        <w:t>. При передаче программного обеспечения срок действия ограниченной гарантии не увеличивается.</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 xml:space="preserve">Изготовитель, установщик </w:t>
      </w:r>
      <w:proofErr w:type="gramStart"/>
      <w:r w:rsidRPr="004568A2">
        <w:rPr>
          <w:sz w:val="24"/>
          <w:szCs w:val="24"/>
          <w:lang w:val="ru-RU"/>
        </w:rPr>
        <w:t xml:space="preserve">и </w:t>
      </w:r>
      <w:r w:rsidR="00495527">
        <w:rPr>
          <w:sz w:val="24"/>
          <w:szCs w:val="24"/>
          <w:lang w:val="ru-RU"/>
        </w:rPr>
        <w:t>ООО</w:t>
      </w:r>
      <w:proofErr w:type="gramEnd"/>
      <w:r w:rsidR="00495527">
        <w:rPr>
          <w:sz w:val="24"/>
          <w:szCs w:val="24"/>
          <w:lang w:val="ru-RU"/>
        </w:rPr>
        <w:t xml:space="preserve"> «Портал Хабаровск»</w:t>
      </w:r>
      <w:r w:rsidR="00495527">
        <w:rPr>
          <w:sz w:val="24"/>
          <w:szCs w:val="24"/>
          <w:lang w:val="ru-RU"/>
        </w:rPr>
        <w:t xml:space="preserve"> </w:t>
      </w:r>
      <w:r w:rsidRPr="004568A2">
        <w:rPr>
          <w:sz w:val="24"/>
          <w:szCs w:val="24"/>
          <w:lang w:val="ru-RU"/>
        </w:rPr>
        <w:t xml:space="preserve">не предоставляют никаких других явных гарантий или условий. Изготовитель или установщик </w:t>
      </w:r>
      <w:proofErr w:type="gramStart"/>
      <w:r w:rsidRPr="004568A2">
        <w:rPr>
          <w:sz w:val="24"/>
          <w:szCs w:val="24"/>
          <w:lang w:val="ru-RU"/>
        </w:rPr>
        <w:t xml:space="preserve">и </w:t>
      </w:r>
      <w:r w:rsidR="00495527">
        <w:rPr>
          <w:sz w:val="24"/>
          <w:szCs w:val="24"/>
          <w:lang w:val="ru-RU"/>
        </w:rPr>
        <w:t>ООО</w:t>
      </w:r>
      <w:proofErr w:type="gramEnd"/>
      <w:r w:rsidR="00495527">
        <w:rPr>
          <w:sz w:val="24"/>
          <w:szCs w:val="24"/>
          <w:lang w:val="ru-RU"/>
        </w:rPr>
        <w:t xml:space="preserve"> «Портал Хабаровск»</w:t>
      </w:r>
      <w:r w:rsidR="00495527">
        <w:rPr>
          <w:sz w:val="24"/>
          <w:szCs w:val="24"/>
          <w:lang w:val="ru-RU"/>
        </w:rPr>
        <w:t xml:space="preserve"> </w:t>
      </w:r>
      <w:r w:rsidRPr="004568A2">
        <w:rPr>
          <w:sz w:val="24"/>
          <w:szCs w:val="24"/>
          <w:lang w:val="ru-RU"/>
        </w:rPr>
        <w:t xml:space="preserve">исключают все подразумеваемые гарантии и условия, включая подразумеваемые гарантии товарной пригодности, пригодности для определенной цели и отсутствия нарушения прав иных правообладателей. Если ваше местное законодательство не разрешает исключение подразумеваемых гарантий, все подразумеваемые гарантии и существенные условия применяются, но только в течение срока действия настоящей ограниченной гарантии и в степени, допустимой вашим местным законодательством. Если, несмотря на </w:t>
      </w:r>
      <w:r w:rsidRPr="004568A2">
        <w:rPr>
          <w:sz w:val="24"/>
          <w:szCs w:val="24"/>
          <w:lang w:val="ru-RU"/>
        </w:rPr>
        <w:lastRenderedPageBreak/>
        <w:t>настоящее соглашение, ваше местное законодательство предусматривает более длительный срок действия ограниченной гарантии, применяется такой более длительный срок действия, однако вы можете использовать только те средства защиты права, которые предусмотрены настоящим соглашением.</w:t>
      </w:r>
    </w:p>
    <w:p w:rsidR="004568A2" w:rsidRPr="004568A2" w:rsidRDefault="004568A2" w:rsidP="004568A2">
      <w:pPr>
        <w:rPr>
          <w:sz w:val="24"/>
          <w:szCs w:val="24"/>
          <w:lang w:val="ru-RU"/>
        </w:rPr>
      </w:pPr>
    </w:p>
    <w:p w:rsidR="004568A2" w:rsidRPr="004568A2" w:rsidRDefault="004568A2" w:rsidP="004568A2">
      <w:pPr>
        <w:rPr>
          <w:sz w:val="24"/>
          <w:szCs w:val="24"/>
          <w:lang w:val="ru-RU"/>
        </w:rPr>
      </w:pPr>
      <w:proofErr w:type="gramStart"/>
      <w:r w:rsidRPr="004568A2">
        <w:rPr>
          <w:sz w:val="24"/>
          <w:szCs w:val="24"/>
          <w:lang w:val="ru-RU"/>
        </w:rPr>
        <w:t xml:space="preserve">Если </w:t>
      </w:r>
      <w:r w:rsidR="00495527">
        <w:rPr>
          <w:sz w:val="24"/>
          <w:szCs w:val="24"/>
          <w:lang w:val="ru-RU"/>
        </w:rPr>
        <w:t xml:space="preserve">поставщик, </w:t>
      </w:r>
      <w:r w:rsidRPr="004568A2">
        <w:rPr>
          <w:sz w:val="24"/>
          <w:szCs w:val="24"/>
          <w:lang w:val="ru-RU"/>
        </w:rPr>
        <w:t xml:space="preserve">изготовитель, установщик или </w:t>
      </w:r>
      <w:r w:rsidR="00495527">
        <w:rPr>
          <w:sz w:val="24"/>
          <w:szCs w:val="24"/>
          <w:lang w:val="ru-RU"/>
        </w:rPr>
        <w:t>ООО «Портал Хабаровск»</w:t>
      </w:r>
      <w:r w:rsidR="00495527">
        <w:rPr>
          <w:sz w:val="24"/>
          <w:szCs w:val="24"/>
          <w:lang w:val="ru-RU"/>
        </w:rPr>
        <w:t xml:space="preserve"> </w:t>
      </w:r>
      <w:r w:rsidRPr="004568A2">
        <w:rPr>
          <w:sz w:val="24"/>
          <w:szCs w:val="24"/>
          <w:lang w:val="ru-RU"/>
        </w:rPr>
        <w:t>нарушат условия ограниченной гарантии, они по своему усмотрению воспользуются одним из следующих вариантов: бесплатно исправят или заменят программное обеспечение или примут возврат соответствующего программного обеспечения (или устройства, на котором было предустановлено программное обеспечение, по своему усмотрению) и выплатят возмещение в размере оплаченной стоимости, если оплата была произведена.</w:t>
      </w:r>
      <w:proofErr w:type="gramEnd"/>
      <w:r w:rsidRPr="004568A2">
        <w:rPr>
          <w:sz w:val="24"/>
          <w:szCs w:val="24"/>
          <w:lang w:val="ru-RU"/>
        </w:rPr>
        <w:t xml:space="preserve"> Изготовитель или установщик (ил</w:t>
      </w:r>
      <w:proofErr w:type="gramStart"/>
      <w:r w:rsidRPr="004568A2">
        <w:rPr>
          <w:sz w:val="24"/>
          <w:szCs w:val="24"/>
          <w:lang w:val="ru-RU"/>
        </w:rPr>
        <w:t xml:space="preserve">и </w:t>
      </w:r>
      <w:r w:rsidR="00495527">
        <w:rPr>
          <w:sz w:val="24"/>
          <w:szCs w:val="24"/>
          <w:lang w:val="ru-RU"/>
        </w:rPr>
        <w:t>ООО</w:t>
      </w:r>
      <w:proofErr w:type="gramEnd"/>
      <w:r w:rsidR="00495527">
        <w:rPr>
          <w:sz w:val="24"/>
          <w:szCs w:val="24"/>
          <w:lang w:val="ru-RU"/>
        </w:rPr>
        <w:t xml:space="preserve"> «Портал Хабаровск»</w:t>
      </w:r>
      <w:r w:rsidRPr="004568A2">
        <w:rPr>
          <w:sz w:val="24"/>
          <w:szCs w:val="24"/>
          <w:lang w:val="ru-RU"/>
        </w:rPr>
        <w:t xml:space="preserve">, если вы приобрели дополнительные компоненты, обновления или программное обеспечение для замены непосредственно у </w:t>
      </w:r>
      <w:r w:rsidR="00495527">
        <w:rPr>
          <w:sz w:val="24"/>
          <w:szCs w:val="24"/>
          <w:lang w:val="ru-RU"/>
        </w:rPr>
        <w:t>ООО «Портал Хабаровск»</w:t>
      </w:r>
      <w:r w:rsidRPr="004568A2">
        <w:rPr>
          <w:sz w:val="24"/>
          <w:szCs w:val="24"/>
          <w:lang w:val="ru-RU"/>
        </w:rPr>
        <w:t>) может также исправить или заменить дополнительные компоненты, обновления и программное обеспечение для замены либо возместить уплаченную вами сумму, если оплата была произведена. Это единственные средства защиты права, предусмотренные при нарушении гарантии. Настоящая ограниченная гарантия предоставляет вам конкретные юридические права, но у вас могут быть и другие права в зависимости от области, края или страны вашего проживания.</w:t>
      </w:r>
    </w:p>
    <w:p w:rsidR="004568A2" w:rsidRPr="004568A2" w:rsidRDefault="004568A2" w:rsidP="004568A2">
      <w:pPr>
        <w:rPr>
          <w:sz w:val="24"/>
          <w:szCs w:val="24"/>
          <w:lang w:val="ru-RU"/>
        </w:rPr>
      </w:pPr>
    </w:p>
    <w:p w:rsidR="004568A2" w:rsidRPr="004568A2" w:rsidRDefault="004568A2" w:rsidP="004568A2">
      <w:pPr>
        <w:rPr>
          <w:sz w:val="24"/>
          <w:szCs w:val="24"/>
          <w:lang w:val="ru-RU"/>
        </w:rPr>
      </w:pPr>
      <w:proofErr w:type="gramStart"/>
      <w:r w:rsidRPr="004568A2">
        <w:rPr>
          <w:sz w:val="24"/>
          <w:szCs w:val="24"/>
          <w:lang w:val="ru-RU"/>
        </w:rPr>
        <w:t xml:space="preserve">За исключением исправления, замены или возмещения стоимости, которые могут предоставить производитель, установщик или </w:t>
      </w:r>
      <w:r w:rsidR="00495527">
        <w:rPr>
          <w:sz w:val="24"/>
          <w:szCs w:val="24"/>
          <w:lang w:val="ru-RU"/>
        </w:rPr>
        <w:t>ООО «Портал Хабаровск»</w:t>
      </w:r>
      <w:r w:rsidR="00495527">
        <w:rPr>
          <w:sz w:val="24"/>
          <w:szCs w:val="24"/>
          <w:lang w:val="ru-RU"/>
        </w:rPr>
        <w:t xml:space="preserve"> </w:t>
      </w:r>
      <w:r w:rsidRPr="004568A2">
        <w:rPr>
          <w:sz w:val="24"/>
          <w:szCs w:val="24"/>
          <w:lang w:val="ru-RU"/>
        </w:rPr>
        <w:t>по данной ограниченной гарантии, в соответствии с любой другой частью настоящего соглашения или какой-либо правовой теорией вы не можете получить какое-либо другое возмещение убытков или использовать другое средство защиты права, в том числе получить возмещение упущенной выгоды или прямых, косвенных, специальных, опосредованных либо случайных</w:t>
      </w:r>
      <w:proofErr w:type="gramEnd"/>
      <w:r w:rsidRPr="004568A2">
        <w:rPr>
          <w:sz w:val="24"/>
          <w:szCs w:val="24"/>
          <w:lang w:val="ru-RU"/>
        </w:rPr>
        <w:t xml:space="preserve"> убытков. </w:t>
      </w:r>
      <w:proofErr w:type="gramStart"/>
      <w:r w:rsidRPr="004568A2">
        <w:rPr>
          <w:sz w:val="24"/>
          <w:szCs w:val="24"/>
          <w:lang w:val="ru-RU"/>
        </w:rPr>
        <w:t xml:space="preserve">Данные исключения убытков и ограничения в отношении средств защиты права в рамках настоящего соглашения применяются, даже если исправление, замена программного обеспечения или возмещение его стоимости не компенсирует вам все убытки, если производителю, установщику или </w:t>
      </w:r>
      <w:r w:rsidR="00495527">
        <w:rPr>
          <w:sz w:val="24"/>
          <w:szCs w:val="24"/>
          <w:lang w:val="ru-RU"/>
        </w:rPr>
        <w:t>ООО «Портал Хабаровск»</w:t>
      </w:r>
      <w:r w:rsidR="00495527">
        <w:rPr>
          <w:sz w:val="24"/>
          <w:szCs w:val="24"/>
          <w:lang w:val="ru-RU"/>
        </w:rPr>
        <w:t xml:space="preserve"> </w:t>
      </w:r>
      <w:r w:rsidRPr="004568A2">
        <w:rPr>
          <w:sz w:val="24"/>
          <w:szCs w:val="24"/>
          <w:lang w:val="ru-RU"/>
        </w:rPr>
        <w:t>было или должно было быть известно о вероятности таких убытков или если средство защиты права не достигает своей основной цели.</w:t>
      </w:r>
      <w:proofErr w:type="gramEnd"/>
      <w:r w:rsidRPr="004568A2">
        <w:rPr>
          <w:sz w:val="24"/>
          <w:szCs w:val="24"/>
          <w:lang w:val="ru-RU"/>
        </w:rPr>
        <w:t xml:space="preserve"> В некоторых штатах и странах не допускается исключение или ограничение в отношении случайных, косвенных или других убытков, поэтому данные ограничения или исключения могут к вам не применяться. Если ваше местное законодательство предусматривает взыскание убытков с изготовителя, установщика ил</w:t>
      </w:r>
      <w:proofErr w:type="gramStart"/>
      <w:r w:rsidRPr="004568A2">
        <w:rPr>
          <w:sz w:val="24"/>
          <w:szCs w:val="24"/>
          <w:lang w:val="ru-RU"/>
        </w:rPr>
        <w:t xml:space="preserve">и </w:t>
      </w:r>
      <w:r w:rsidR="00495527">
        <w:rPr>
          <w:sz w:val="24"/>
          <w:szCs w:val="24"/>
          <w:lang w:val="ru-RU"/>
        </w:rPr>
        <w:t>ООО</w:t>
      </w:r>
      <w:proofErr w:type="gramEnd"/>
      <w:r w:rsidR="00495527">
        <w:rPr>
          <w:sz w:val="24"/>
          <w:szCs w:val="24"/>
          <w:lang w:val="ru-RU"/>
        </w:rPr>
        <w:t xml:space="preserve"> «Портал Хабаровск»</w:t>
      </w:r>
      <w:r w:rsidRPr="004568A2">
        <w:rPr>
          <w:sz w:val="24"/>
          <w:szCs w:val="24"/>
          <w:lang w:val="ru-RU"/>
        </w:rPr>
        <w:t>, несмотря на настоящее соглашение, вы не можете взыскать сумму, превышающую ту, что была уплачена вами за программное обеспечение.</w:t>
      </w:r>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ГАРАНТИЙНЫЕ ПРОЦЕДУРЫ</w:t>
      </w:r>
    </w:p>
    <w:p w:rsidR="004568A2" w:rsidRPr="004568A2" w:rsidRDefault="004568A2" w:rsidP="004568A2">
      <w:pPr>
        <w:rPr>
          <w:sz w:val="24"/>
          <w:szCs w:val="24"/>
          <w:lang w:val="ru-RU"/>
        </w:rPr>
      </w:pPr>
    </w:p>
    <w:p w:rsidR="004568A2" w:rsidRPr="004568A2" w:rsidRDefault="004568A2" w:rsidP="004568A2">
      <w:pPr>
        <w:rPr>
          <w:sz w:val="24"/>
          <w:szCs w:val="24"/>
          <w:lang w:val="ru-RU"/>
        </w:rPr>
      </w:pPr>
      <w:proofErr w:type="gramStart"/>
      <w:r w:rsidRPr="004568A2">
        <w:rPr>
          <w:sz w:val="24"/>
          <w:szCs w:val="24"/>
          <w:lang w:val="ru-RU"/>
        </w:rPr>
        <w:t>Для обслуживания или возмещения стоимости вы должны предоставить копию документа, подтверждающего приобретение, и соблюдать правила возврата продукции изготовителю или установщику, которые могут потребовать от вас возврата программного обеспечения вместе с устройством, на котором установлено программное обеспечение; наклейка сертификата подлинности, содержащая ключ продукта (если таковая входила в комплект поставки устройства), должна оставаться прикрепленной.</w:t>
      </w:r>
      <w:proofErr w:type="gramEnd"/>
    </w:p>
    <w:p w:rsidR="004568A2" w:rsidRPr="004568A2" w:rsidRDefault="004568A2" w:rsidP="004568A2">
      <w:pPr>
        <w:rPr>
          <w:sz w:val="24"/>
          <w:szCs w:val="24"/>
          <w:lang w:val="ru-RU"/>
        </w:rPr>
      </w:pPr>
    </w:p>
    <w:p w:rsidR="004568A2" w:rsidRPr="004568A2" w:rsidRDefault="004568A2" w:rsidP="004568A2">
      <w:pPr>
        <w:rPr>
          <w:sz w:val="24"/>
          <w:szCs w:val="24"/>
          <w:lang w:val="ru-RU"/>
        </w:rPr>
      </w:pPr>
      <w:r w:rsidRPr="004568A2">
        <w:rPr>
          <w:sz w:val="24"/>
          <w:szCs w:val="24"/>
          <w:lang w:val="ru-RU"/>
        </w:rPr>
        <w:t xml:space="preserve">За сведениями о гарантийном обслуживании программного обеспечения обращайтесь к изготовителю или установщику по адресу или бесплатному номеру, предоставленному при приобретении устройства. Если изготовителем устройства является </w:t>
      </w:r>
      <w:r w:rsidR="00B237DB">
        <w:rPr>
          <w:sz w:val="24"/>
          <w:szCs w:val="24"/>
          <w:lang w:val="ru-RU"/>
        </w:rPr>
        <w:t xml:space="preserve">ООО «Портал </w:t>
      </w:r>
      <w:proofErr w:type="spellStart"/>
      <w:r w:rsidR="00B237DB">
        <w:rPr>
          <w:sz w:val="24"/>
          <w:szCs w:val="24"/>
          <w:lang w:val="ru-RU"/>
        </w:rPr>
        <w:t>Хабаровск»</w:t>
      </w:r>
      <w:r w:rsidRPr="004568A2">
        <w:rPr>
          <w:sz w:val="24"/>
          <w:szCs w:val="24"/>
          <w:lang w:val="ru-RU"/>
        </w:rPr>
        <w:t>t</w:t>
      </w:r>
      <w:proofErr w:type="spellEnd"/>
      <w:r w:rsidRPr="004568A2">
        <w:rPr>
          <w:sz w:val="24"/>
          <w:szCs w:val="24"/>
          <w:lang w:val="ru-RU"/>
        </w:rPr>
        <w:t xml:space="preserve"> или вы приобрели данное программное обеспечение у розничного продавца, обратитесь в </w:t>
      </w:r>
      <w:r w:rsidR="00495527">
        <w:rPr>
          <w:sz w:val="24"/>
          <w:szCs w:val="24"/>
          <w:lang w:val="ru-RU"/>
        </w:rPr>
        <w:t>ООО «Портал Хабаровск»</w:t>
      </w:r>
      <w:r w:rsidR="00495527">
        <w:rPr>
          <w:sz w:val="24"/>
          <w:szCs w:val="24"/>
          <w:lang w:val="ru-RU"/>
        </w:rPr>
        <w:t xml:space="preserve"> </w:t>
      </w:r>
      <w:r w:rsidRPr="004568A2">
        <w:rPr>
          <w:sz w:val="24"/>
          <w:szCs w:val="24"/>
          <w:lang w:val="ru-RU"/>
        </w:rPr>
        <w:t>следующими способами:</w:t>
      </w:r>
    </w:p>
    <w:p w:rsidR="004568A2" w:rsidRPr="004568A2" w:rsidRDefault="004568A2" w:rsidP="004568A2">
      <w:pPr>
        <w:rPr>
          <w:sz w:val="24"/>
          <w:szCs w:val="24"/>
          <w:lang w:val="ru-RU"/>
        </w:rPr>
      </w:pPr>
    </w:p>
    <w:p w:rsidR="004568A2" w:rsidRDefault="004568A2" w:rsidP="004568A2">
      <w:pPr>
        <w:rPr>
          <w:sz w:val="24"/>
          <w:szCs w:val="24"/>
        </w:rPr>
      </w:pPr>
      <w:r w:rsidRPr="004568A2">
        <w:rPr>
          <w:sz w:val="24"/>
          <w:szCs w:val="24"/>
          <w:lang w:val="ru-RU"/>
        </w:rPr>
        <w:t>1.</w:t>
      </w:r>
      <w:r w:rsidR="00495527">
        <w:rPr>
          <w:sz w:val="24"/>
          <w:szCs w:val="24"/>
          <w:lang w:val="ru-RU"/>
        </w:rPr>
        <w:t xml:space="preserve"> Через официальный сайт: </w:t>
      </w:r>
      <w:r w:rsidR="00495527">
        <w:rPr>
          <w:sz w:val="24"/>
          <w:szCs w:val="24"/>
        </w:rPr>
        <w:t>PORTALKHV</w:t>
      </w:r>
      <w:r w:rsidR="00495527" w:rsidRPr="00495527">
        <w:rPr>
          <w:sz w:val="24"/>
          <w:szCs w:val="24"/>
          <w:lang w:val="ru-RU"/>
        </w:rPr>
        <w:t>.</w:t>
      </w:r>
      <w:r w:rsidR="00495527">
        <w:rPr>
          <w:sz w:val="24"/>
          <w:szCs w:val="24"/>
        </w:rPr>
        <w:t>RU</w:t>
      </w:r>
      <w:r w:rsidR="00495527">
        <w:rPr>
          <w:sz w:val="24"/>
          <w:szCs w:val="24"/>
          <w:lang w:val="ru-RU"/>
        </w:rPr>
        <w:t xml:space="preserve"> </w:t>
      </w:r>
      <w:r w:rsidRPr="004568A2">
        <w:rPr>
          <w:sz w:val="24"/>
          <w:szCs w:val="24"/>
          <w:lang w:val="ru-RU"/>
        </w:rPr>
        <w:t xml:space="preserve">      </w:t>
      </w:r>
    </w:p>
    <w:p w:rsidR="00495527" w:rsidRDefault="00495527" w:rsidP="004568A2">
      <w:pPr>
        <w:rPr>
          <w:sz w:val="24"/>
          <w:szCs w:val="24"/>
          <w:lang w:val="ru-RU"/>
        </w:rPr>
      </w:pPr>
      <w:r w:rsidRPr="00495527">
        <w:rPr>
          <w:sz w:val="24"/>
          <w:szCs w:val="24"/>
          <w:lang w:val="ru-RU"/>
        </w:rPr>
        <w:t xml:space="preserve">2. </w:t>
      </w:r>
      <w:r>
        <w:rPr>
          <w:sz w:val="24"/>
          <w:szCs w:val="24"/>
          <w:lang w:val="ru-RU"/>
        </w:rPr>
        <w:t>По почте: 680014, город Хабаровск, ДОС 10/32</w:t>
      </w:r>
    </w:p>
    <w:p w:rsidR="00495527" w:rsidRPr="00495527" w:rsidRDefault="00495527" w:rsidP="004568A2">
      <w:pPr>
        <w:rPr>
          <w:sz w:val="24"/>
          <w:szCs w:val="24"/>
          <w:lang w:val="ru-RU"/>
        </w:rPr>
      </w:pPr>
      <w:r>
        <w:rPr>
          <w:sz w:val="24"/>
          <w:szCs w:val="24"/>
          <w:lang w:val="ru-RU"/>
        </w:rPr>
        <w:t xml:space="preserve">3. по Е-почте: </w:t>
      </w:r>
      <w:hyperlink r:id="rId6" w:history="1">
        <w:r w:rsidRPr="001C44EC">
          <w:rPr>
            <w:rStyle w:val="a4"/>
            <w:sz w:val="24"/>
            <w:szCs w:val="24"/>
          </w:rPr>
          <w:t>portalsoft</w:t>
        </w:r>
        <w:r w:rsidRPr="00495527">
          <w:rPr>
            <w:rStyle w:val="a4"/>
            <w:sz w:val="24"/>
            <w:szCs w:val="24"/>
            <w:lang w:val="ru-RU"/>
          </w:rPr>
          <w:t>@</w:t>
        </w:r>
        <w:r w:rsidRPr="001C44EC">
          <w:rPr>
            <w:rStyle w:val="a4"/>
            <w:sz w:val="24"/>
            <w:szCs w:val="24"/>
          </w:rPr>
          <w:t>mail</w:t>
        </w:r>
        <w:r w:rsidRPr="00495527">
          <w:rPr>
            <w:rStyle w:val="a4"/>
            <w:sz w:val="24"/>
            <w:szCs w:val="24"/>
            <w:lang w:val="ru-RU"/>
          </w:rPr>
          <w:t>.</w:t>
        </w:r>
        <w:proofErr w:type="spellStart"/>
        <w:r w:rsidRPr="001C44EC">
          <w:rPr>
            <w:rStyle w:val="a4"/>
            <w:sz w:val="24"/>
            <w:szCs w:val="24"/>
          </w:rPr>
          <w:t>ru</w:t>
        </w:r>
        <w:proofErr w:type="spellEnd"/>
      </w:hyperlink>
    </w:p>
    <w:p w:rsidR="00DB28F1" w:rsidRDefault="004568A2" w:rsidP="004568A2">
      <w:pPr>
        <w:rPr>
          <w:sz w:val="24"/>
          <w:szCs w:val="24"/>
          <w:lang w:val="ru-RU"/>
        </w:rPr>
      </w:pPr>
      <w:r w:rsidRPr="004568A2">
        <w:rPr>
          <w:sz w:val="24"/>
          <w:szCs w:val="24"/>
          <w:lang w:val="ru-RU"/>
        </w:rPr>
        <w:t>4.</w:t>
      </w:r>
      <w:r w:rsidR="00495527" w:rsidRPr="00495527">
        <w:rPr>
          <w:sz w:val="24"/>
          <w:szCs w:val="24"/>
          <w:lang w:val="ru-RU"/>
        </w:rPr>
        <w:t xml:space="preserve"> </w:t>
      </w:r>
      <w:r w:rsidR="00495527">
        <w:rPr>
          <w:sz w:val="24"/>
          <w:szCs w:val="24"/>
          <w:lang w:val="ru-RU"/>
        </w:rPr>
        <w:t>О</w:t>
      </w:r>
      <w:r w:rsidRPr="004568A2">
        <w:rPr>
          <w:sz w:val="24"/>
          <w:szCs w:val="24"/>
          <w:lang w:val="ru-RU"/>
        </w:rPr>
        <w:t>братитесь к аффилированному лиц</w:t>
      </w:r>
      <w:proofErr w:type="gramStart"/>
      <w:r w:rsidRPr="004568A2">
        <w:rPr>
          <w:sz w:val="24"/>
          <w:szCs w:val="24"/>
          <w:lang w:val="ru-RU"/>
        </w:rPr>
        <w:t xml:space="preserve">у </w:t>
      </w:r>
      <w:r w:rsidR="00495527">
        <w:rPr>
          <w:sz w:val="24"/>
          <w:szCs w:val="24"/>
          <w:lang w:val="ru-RU"/>
        </w:rPr>
        <w:t>ООО</w:t>
      </w:r>
      <w:proofErr w:type="gramEnd"/>
      <w:r w:rsidR="00495527">
        <w:rPr>
          <w:sz w:val="24"/>
          <w:szCs w:val="24"/>
          <w:lang w:val="ru-RU"/>
        </w:rPr>
        <w:t xml:space="preserve"> «Портал Хабаровск»</w:t>
      </w:r>
      <w:r w:rsidRPr="004568A2">
        <w:rPr>
          <w:sz w:val="24"/>
          <w:szCs w:val="24"/>
          <w:lang w:val="ru-RU"/>
        </w:rPr>
        <w:t>, обслуживающему вашу страну</w:t>
      </w:r>
      <w:r w:rsidR="00495527">
        <w:rPr>
          <w:sz w:val="24"/>
          <w:szCs w:val="24"/>
          <w:lang w:val="ru-RU"/>
        </w:rPr>
        <w:t>. (</w:t>
      </w:r>
      <w:r w:rsidR="00495527" w:rsidRPr="00495527">
        <w:rPr>
          <w:sz w:val="24"/>
          <w:szCs w:val="24"/>
          <w:lang w:val="ru-RU"/>
        </w:rPr>
        <w:t>http://portalkhv.ru/index.php?mdl=view&amp;idp=18</w:t>
      </w:r>
      <w:r w:rsidRPr="004568A2">
        <w:rPr>
          <w:sz w:val="24"/>
          <w:szCs w:val="24"/>
          <w:lang w:val="ru-RU"/>
        </w:rPr>
        <w:t>).</w:t>
      </w:r>
    </w:p>
    <w:p w:rsidR="004568A2" w:rsidRDefault="004568A2" w:rsidP="00DB28F1">
      <w:pPr>
        <w:rPr>
          <w:sz w:val="24"/>
          <w:szCs w:val="24"/>
          <w:lang w:val="ru-RU"/>
        </w:rPr>
      </w:pPr>
    </w:p>
    <w:p w:rsidR="004568A2" w:rsidRDefault="004568A2" w:rsidP="00DB28F1">
      <w:pPr>
        <w:rPr>
          <w:sz w:val="24"/>
          <w:szCs w:val="24"/>
          <w:lang w:val="ru-RU"/>
        </w:rPr>
      </w:pPr>
    </w:p>
    <w:p w:rsidR="004568A2" w:rsidRDefault="004568A2" w:rsidP="00DB28F1">
      <w:pPr>
        <w:rPr>
          <w:sz w:val="24"/>
          <w:szCs w:val="24"/>
          <w:lang w:val="ru-RU"/>
        </w:rPr>
      </w:pPr>
    </w:p>
    <w:p w:rsidR="00DB28F1" w:rsidRPr="00B237DB" w:rsidRDefault="00DB28F1" w:rsidP="00DB28F1">
      <w:pPr>
        <w:rPr>
          <w:sz w:val="24"/>
          <w:szCs w:val="24"/>
        </w:rPr>
      </w:pPr>
    </w:p>
    <w:sectPr w:rsidR="00DB28F1" w:rsidRPr="00B237DB" w:rsidSect="006405FB">
      <w:pgSz w:w="11906" w:h="16838"/>
      <w:pgMar w:top="340" w:right="284" w:bottom="284"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1888"/>
    <w:multiLevelType w:val="multilevel"/>
    <w:tmpl w:val="7948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EE476A"/>
    <w:multiLevelType w:val="multilevel"/>
    <w:tmpl w:val="E63A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FB"/>
    <w:rsid w:val="001335F0"/>
    <w:rsid w:val="00137F3E"/>
    <w:rsid w:val="00182FEE"/>
    <w:rsid w:val="00195DAA"/>
    <w:rsid w:val="001D742A"/>
    <w:rsid w:val="001E45BC"/>
    <w:rsid w:val="00267436"/>
    <w:rsid w:val="002B142D"/>
    <w:rsid w:val="00332F25"/>
    <w:rsid w:val="003C1BE0"/>
    <w:rsid w:val="004568A2"/>
    <w:rsid w:val="00495527"/>
    <w:rsid w:val="004F6705"/>
    <w:rsid w:val="005D228B"/>
    <w:rsid w:val="006405FB"/>
    <w:rsid w:val="006E345C"/>
    <w:rsid w:val="007E3EA2"/>
    <w:rsid w:val="008D3B97"/>
    <w:rsid w:val="009A1D81"/>
    <w:rsid w:val="00A32714"/>
    <w:rsid w:val="00A40714"/>
    <w:rsid w:val="00B237DB"/>
    <w:rsid w:val="00C23923"/>
    <w:rsid w:val="00D8658F"/>
    <w:rsid w:val="00DA6419"/>
    <w:rsid w:val="00DB28F1"/>
    <w:rsid w:val="00F134FE"/>
    <w:rsid w:val="00F43024"/>
    <w:rsid w:val="00F9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16"/>
    <w:rPr>
      <w:lang w:val="en-US"/>
    </w:rPr>
  </w:style>
  <w:style w:type="paragraph" w:styleId="1">
    <w:name w:val="heading 1"/>
    <w:basedOn w:val="a"/>
    <w:next w:val="a"/>
    <w:link w:val="10"/>
    <w:uiPriority w:val="9"/>
    <w:qFormat/>
    <w:rsid w:val="00267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D228B"/>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228B"/>
    <w:rPr>
      <w:b/>
      <w:bCs/>
      <w:sz w:val="36"/>
      <w:szCs w:val="36"/>
      <w:lang w:eastAsia="ru-RU"/>
    </w:rPr>
  </w:style>
  <w:style w:type="paragraph" w:styleId="a3">
    <w:name w:val="Normal (Web)"/>
    <w:basedOn w:val="a"/>
    <w:uiPriority w:val="99"/>
    <w:semiHidden/>
    <w:unhideWhenUsed/>
    <w:rsid w:val="005D228B"/>
    <w:pPr>
      <w:spacing w:before="100" w:beforeAutospacing="1" w:after="100" w:afterAutospacing="1"/>
    </w:pPr>
    <w:rPr>
      <w:sz w:val="24"/>
      <w:szCs w:val="24"/>
      <w:lang w:val="ru-RU" w:eastAsia="ru-RU"/>
    </w:rPr>
  </w:style>
  <w:style w:type="character" w:customStyle="1" w:styleId="apple-converted-space">
    <w:name w:val="apple-converted-space"/>
    <w:basedOn w:val="a0"/>
    <w:rsid w:val="005D228B"/>
  </w:style>
  <w:style w:type="character" w:styleId="a4">
    <w:name w:val="Hyperlink"/>
    <w:basedOn w:val="a0"/>
    <w:uiPriority w:val="99"/>
    <w:unhideWhenUsed/>
    <w:rsid w:val="005D228B"/>
    <w:rPr>
      <w:color w:val="0000FF"/>
      <w:u w:val="single"/>
    </w:rPr>
  </w:style>
  <w:style w:type="character" w:customStyle="1" w:styleId="10">
    <w:name w:val="Заголовок 1 Знак"/>
    <w:basedOn w:val="a0"/>
    <w:link w:val="1"/>
    <w:uiPriority w:val="9"/>
    <w:rsid w:val="00267436"/>
    <w:rPr>
      <w:rFonts w:asciiTheme="majorHAnsi" w:eastAsiaTheme="majorEastAsia" w:hAnsiTheme="majorHAnsi" w:cstheme="majorBidi"/>
      <w:b/>
      <w:bCs/>
      <w:color w:val="365F91" w:themeColor="accent1" w:themeShade="BF"/>
      <w:sz w:val="28"/>
      <w:szCs w:val="28"/>
      <w:lang w:val="en-US"/>
    </w:rPr>
  </w:style>
  <w:style w:type="table" w:styleId="a5">
    <w:name w:val="Table Grid"/>
    <w:basedOn w:val="a1"/>
    <w:uiPriority w:val="59"/>
    <w:rsid w:val="0018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3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16"/>
    <w:rPr>
      <w:lang w:val="en-US"/>
    </w:rPr>
  </w:style>
  <w:style w:type="paragraph" w:styleId="1">
    <w:name w:val="heading 1"/>
    <w:basedOn w:val="a"/>
    <w:next w:val="a"/>
    <w:link w:val="10"/>
    <w:uiPriority w:val="9"/>
    <w:qFormat/>
    <w:rsid w:val="00267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D228B"/>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228B"/>
    <w:rPr>
      <w:b/>
      <w:bCs/>
      <w:sz w:val="36"/>
      <w:szCs w:val="36"/>
      <w:lang w:eastAsia="ru-RU"/>
    </w:rPr>
  </w:style>
  <w:style w:type="paragraph" w:styleId="a3">
    <w:name w:val="Normal (Web)"/>
    <w:basedOn w:val="a"/>
    <w:uiPriority w:val="99"/>
    <w:semiHidden/>
    <w:unhideWhenUsed/>
    <w:rsid w:val="005D228B"/>
    <w:pPr>
      <w:spacing w:before="100" w:beforeAutospacing="1" w:after="100" w:afterAutospacing="1"/>
    </w:pPr>
    <w:rPr>
      <w:sz w:val="24"/>
      <w:szCs w:val="24"/>
      <w:lang w:val="ru-RU" w:eastAsia="ru-RU"/>
    </w:rPr>
  </w:style>
  <w:style w:type="character" w:customStyle="1" w:styleId="apple-converted-space">
    <w:name w:val="apple-converted-space"/>
    <w:basedOn w:val="a0"/>
    <w:rsid w:val="005D228B"/>
  </w:style>
  <w:style w:type="character" w:styleId="a4">
    <w:name w:val="Hyperlink"/>
    <w:basedOn w:val="a0"/>
    <w:uiPriority w:val="99"/>
    <w:unhideWhenUsed/>
    <w:rsid w:val="005D228B"/>
    <w:rPr>
      <w:color w:val="0000FF"/>
      <w:u w:val="single"/>
    </w:rPr>
  </w:style>
  <w:style w:type="character" w:customStyle="1" w:styleId="10">
    <w:name w:val="Заголовок 1 Знак"/>
    <w:basedOn w:val="a0"/>
    <w:link w:val="1"/>
    <w:uiPriority w:val="9"/>
    <w:rsid w:val="00267436"/>
    <w:rPr>
      <w:rFonts w:asciiTheme="majorHAnsi" w:eastAsiaTheme="majorEastAsia" w:hAnsiTheme="majorHAnsi" w:cstheme="majorBidi"/>
      <w:b/>
      <w:bCs/>
      <w:color w:val="365F91" w:themeColor="accent1" w:themeShade="BF"/>
      <w:sz w:val="28"/>
      <w:szCs w:val="28"/>
      <w:lang w:val="en-US"/>
    </w:rPr>
  </w:style>
  <w:style w:type="table" w:styleId="a5">
    <w:name w:val="Table Grid"/>
    <w:basedOn w:val="a1"/>
    <w:uiPriority w:val="59"/>
    <w:rsid w:val="0018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7238">
      <w:bodyDiv w:val="1"/>
      <w:marLeft w:val="0"/>
      <w:marRight w:val="0"/>
      <w:marTop w:val="0"/>
      <w:marBottom w:val="0"/>
      <w:divBdr>
        <w:top w:val="none" w:sz="0" w:space="0" w:color="auto"/>
        <w:left w:val="none" w:sz="0" w:space="0" w:color="auto"/>
        <w:bottom w:val="none" w:sz="0" w:space="0" w:color="auto"/>
        <w:right w:val="none" w:sz="0" w:space="0" w:color="auto"/>
      </w:divBdr>
    </w:div>
    <w:div w:id="1006129721">
      <w:bodyDiv w:val="1"/>
      <w:marLeft w:val="0"/>
      <w:marRight w:val="0"/>
      <w:marTop w:val="0"/>
      <w:marBottom w:val="0"/>
      <w:divBdr>
        <w:top w:val="none" w:sz="0" w:space="0" w:color="auto"/>
        <w:left w:val="none" w:sz="0" w:space="0" w:color="auto"/>
        <w:bottom w:val="none" w:sz="0" w:space="0" w:color="auto"/>
        <w:right w:val="none" w:sz="0" w:space="0" w:color="auto"/>
      </w:divBdr>
      <w:divsChild>
        <w:div w:id="1329213205">
          <w:marLeft w:val="0"/>
          <w:marRight w:val="0"/>
          <w:marTop w:val="0"/>
          <w:marBottom w:val="0"/>
          <w:divBdr>
            <w:top w:val="none" w:sz="0" w:space="0" w:color="auto"/>
            <w:left w:val="none" w:sz="0" w:space="0" w:color="auto"/>
            <w:bottom w:val="none" w:sz="0" w:space="0" w:color="auto"/>
            <w:right w:val="none" w:sz="0" w:space="0" w:color="auto"/>
          </w:divBdr>
          <w:divsChild>
            <w:div w:id="1280599917">
              <w:marLeft w:val="0"/>
              <w:marRight w:val="0"/>
              <w:marTop w:val="0"/>
              <w:marBottom w:val="0"/>
              <w:divBdr>
                <w:top w:val="none" w:sz="0" w:space="0" w:color="auto"/>
                <w:left w:val="none" w:sz="0" w:space="0" w:color="auto"/>
                <w:bottom w:val="none" w:sz="0" w:space="0" w:color="auto"/>
                <w:right w:val="none" w:sz="0" w:space="0" w:color="auto"/>
              </w:divBdr>
            </w:div>
            <w:div w:id="1931087415">
              <w:marLeft w:val="0"/>
              <w:marRight w:val="0"/>
              <w:marTop w:val="0"/>
              <w:marBottom w:val="0"/>
              <w:divBdr>
                <w:top w:val="none" w:sz="0" w:space="0" w:color="auto"/>
                <w:left w:val="none" w:sz="0" w:space="0" w:color="auto"/>
                <w:bottom w:val="none" w:sz="0" w:space="0" w:color="auto"/>
                <w:right w:val="none" w:sz="0" w:space="0" w:color="auto"/>
              </w:divBdr>
            </w:div>
            <w:div w:id="1898318030">
              <w:marLeft w:val="0"/>
              <w:marRight w:val="0"/>
              <w:marTop w:val="0"/>
              <w:marBottom w:val="0"/>
              <w:divBdr>
                <w:top w:val="none" w:sz="0" w:space="0" w:color="auto"/>
                <w:left w:val="none" w:sz="0" w:space="0" w:color="auto"/>
                <w:bottom w:val="none" w:sz="0" w:space="0" w:color="auto"/>
                <w:right w:val="none" w:sz="0" w:space="0" w:color="auto"/>
              </w:divBdr>
            </w:div>
            <w:div w:id="16493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4533">
      <w:bodyDiv w:val="1"/>
      <w:marLeft w:val="0"/>
      <w:marRight w:val="0"/>
      <w:marTop w:val="0"/>
      <w:marBottom w:val="0"/>
      <w:divBdr>
        <w:top w:val="none" w:sz="0" w:space="0" w:color="auto"/>
        <w:left w:val="none" w:sz="0" w:space="0" w:color="auto"/>
        <w:bottom w:val="none" w:sz="0" w:space="0" w:color="auto"/>
        <w:right w:val="none" w:sz="0" w:space="0" w:color="auto"/>
      </w:divBdr>
      <w:divsChild>
        <w:div w:id="349914421">
          <w:marLeft w:val="0"/>
          <w:marRight w:val="0"/>
          <w:marTop w:val="0"/>
          <w:marBottom w:val="0"/>
          <w:divBdr>
            <w:top w:val="none" w:sz="0" w:space="0" w:color="auto"/>
            <w:left w:val="none" w:sz="0" w:space="0" w:color="auto"/>
            <w:bottom w:val="none" w:sz="0" w:space="0" w:color="auto"/>
            <w:right w:val="none" w:sz="0" w:space="0" w:color="auto"/>
          </w:divBdr>
        </w:div>
        <w:div w:id="589391774">
          <w:marLeft w:val="0"/>
          <w:marRight w:val="0"/>
          <w:marTop w:val="0"/>
          <w:marBottom w:val="0"/>
          <w:divBdr>
            <w:top w:val="none" w:sz="0" w:space="0" w:color="auto"/>
            <w:left w:val="none" w:sz="0" w:space="0" w:color="auto"/>
            <w:bottom w:val="none" w:sz="0" w:space="0" w:color="auto"/>
            <w:right w:val="none" w:sz="0" w:space="0" w:color="auto"/>
          </w:divBdr>
        </w:div>
        <w:div w:id="816919241">
          <w:marLeft w:val="0"/>
          <w:marRight w:val="0"/>
          <w:marTop w:val="0"/>
          <w:marBottom w:val="0"/>
          <w:divBdr>
            <w:top w:val="none" w:sz="0" w:space="0" w:color="auto"/>
            <w:left w:val="none" w:sz="0" w:space="0" w:color="auto"/>
            <w:bottom w:val="none" w:sz="0" w:space="0" w:color="auto"/>
            <w:right w:val="none" w:sz="0" w:space="0" w:color="auto"/>
          </w:divBdr>
        </w:div>
        <w:div w:id="1541360695">
          <w:marLeft w:val="0"/>
          <w:marRight w:val="0"/>
          <w:marTop w:val="0"/>
          <w:marBottom w:val="0"/>
          <w:divBdr>
            <w:top w:val="none" w:sz="0" w:space="0" w:color="auto"/>
            <w:left w:val="none" w:sz="0" w:space="0" w:color="auto"/>
            <w:bottom w:val="none" w:sz="0" w:space="0" w:color="auto"/>
            <w:right w:val="none" w:sz="0" w:space="0" w:color="auto"/>
          </w:divBdr>
        </w:div>
        <w:div w:id="1880166678">
          <w:marLeft w:val="0"/>
          <w:marRight w:val="0"/>
          <w:marTop w:val="0"/>
          <w:marBottom w:val="0"/>
          <w:divBdr>
            <w:top w:val="none" w:sz="0" w:space="0" w:color="auto"/>
            <w:left w:val="none" w:sz="0" w:space="0" w:color="auto"/>
            <w:bottom w:val="none" w:sz="0" w:space="0" w:color="auto"/>
            <w:right w:val="none" w:sz="0" w:space="0" w:color="auto"/>
          </w:divBdr>
        </w:div>
        <w:div w:id="2081361112">
          <w:marLeft w:val="0"/>
          <w:marRight w:val="0"/>
          <w:marTop w:val="0"/>
          <w:marBottom w:val="0"/>
          <w:divBdr>
            <w:top w:val="none" w:sz="0" w:space="0" w:color="auto"/>
            <w:left w:val="none" w:sz="0" w:space="0" w:color="auto"/>
            <w:bottom w:val="none" w:sz="0" w:space="0" w:color="auto"/>
            <w:right w:val="none" w:sz="0" w:space="0" w:color="auto"/>
          </w:divBdr>
        </w:div>
      </w:divsChild>
    </w:div>
    <w:div w:id="1854104709">
      <w:bodyDiv w:val="1"/>
      <w:marLeft w:val="0"/>
      <w:marRight w:val="0"/>
      <w:marTop w:val="0"/>
      <w:marBottom w:val="0"/>
      <w:divBdr>
        <w:top w:val="none" w:sz="0" w:space="0" w:color="auto"/>
        <w:left w:val="none" w:sz="0" w:space="0" w:color="auto"/>
        <w:bottom w:val="none" w:sz="0" w:space="0" w:color="auto"/>
        <w:right w:val="none" w:sz="0" w:space="0" w:color="auto"/>
      </w:divBdr>
    </w:div>
    <w:div w:id="2024630270">
      <w:bodyDiv w:val="1"/>
      <w:marLeft w:val="0"/>
      <w:marRight w:val="0"/>
      <w:marTop w:val="0"/>
      <w:marBottom w:val="0"/>
      <w:divBdr>
        <w:top w:val="none" w:sz="0" w:space="0" w:color="auto"/>
        <w:left w:val="none" w:sz="0" w:space="0" w:color="auto"/>
        <w:bottom w:val="none" w:sz="0" w:space="0" w:color="auto"/>
        <w:right w:val="none" w:sz="0" w:space="0" w:color="auto"/>
      </w:divBdr>
      <w:divsChild>
        <w:div w:id="105967423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talsof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5019</Words>
  <Characters>28612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cp:revision>
  <dcterms:created xsi:type="dcterms:W3CDTF">2017-03-17T04:43:00Z</dcterms:created>
  <dcterms:modified xsi:type="dcterms:W3CDTF">2017-03-17T04:44:00Z</dcterms:modified>
</cp:coreProperties>
</file>